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4F2F" w14:textId="77777777" w:rsidR="00922691" w:rsidRDefault="00922691" w:rsidP="00922691">
      <w:pPr>
        <w:spacing w:after="0"/>
        <w:jc w:val="center"/>
        <w:rPr>
          <w:rFonts w:ascii="Arial" w:hAnsi="Arial" w:cs="Arial"/>
          <w:b/>
          <w:bCs/>
        </w:rPr>
      </w:pPr>
    </w:p>
    <w:p w14:paraId="057C8DD1" w14:textId="142E9D51" w:rsidR="00C95239" w:rsidRPr="00922691" w:rsidRDefault="00922691" w:rsidP="00922691">
      <w:pPr>
        <w:spacing w:after="0"/>
        <w:jc w:val="center"/>
        <w:rPr>
          <w:rFonts w:ascii="Arial" w:hAnsi="Arial" w:cs="Arial"/>
          <w:b/>
          <w:bCs/>
        </w:rPr>
      </w:pPr>
      <w:r w:rsidRPr="00922691">
        <w:rPr>
          <w:rFonts w:ascii="Arial" w:hAnsi="Arial" w:cs="Arial"/>
          <w:b/>
          <w:bCs/>
        </w:rPr>
        <w:t>THE SUCCESS OF AN EVENT IS MEASURED IN MANY WAYS AND SAFETY IS ONE OF THEM</w:t>
      </w:r>
    </w:p>
    <w:p w14:paraId="3FBF6E10" w14:textId="77777777" w:rsidR="00922691" w:rsidRPr="00D66909" w:rsidRDefault="00922691" w:rsidP="00922691">
      <w:pPr>
        <w:spacing w:after="0"/>
        <w:jc w:val="center"/>
        <w:rPr>
          <w:rFonts w:ascii="Arial" w:hAnsi="Arial" w:cs="Arial"/>
          <w:b/>
          <w:bCs/>
        </w:rPr>
      </w:pPr>
    </w:p>
    <w:p w14:paraId="3FEFA1F4" w14:textId="324010F9" w:rsidR="00C95239" w:rsidRPr="00C95239" w:rsidRDefault="00C95239" w:rsidP="00C95239">
      <w:pPr>
        <w:rPr>
          <w:rFonts w:ascii="Arial" w:hAnsi="Arial" w:cs="Arial"/>
        </w:rPr>
      </w:pPr>
      <w:r w:rsidRPr="00C95239">
        <w:rPr>
          <w:rFonts w:ascii="Arial" w:hAnsi="Arial" w:cs="Arial"/>
        </w:rPr>
        <w:t>A risk assessment is designed to:</w:t>
      </w:r>
    </w:p>
    <w:p w14:paraId="5ED7F38D" w14:textId="37943979" w:rsidR="00C95239" w:rsidRPr="00922691" w:rsidRDefault="00C95239" w:rsidP="00922691">
      <w:pPr>
        <w:pStyle w:val="ListParagraph"/>
        <w:numPr>
          <w:ilvl w:val="0"/>
          <w:numId w:val="7"/>
        </w:numPr>
        <w:ind w:left="709" w:hanging="425"/>
        <w:jc w:val="both"/>
        <w:rPr>
          <w:rFonts w:ascii="Arial" w:hAnsi="Arial" w:cs="Arial"/>
        </w:rPr>
      </w:pPr>
      <w:r w:rsidRPr="00922691">
        <w:rPr>
          <w:rFonts w:ascii="Arial" w:hAnsi="Arial" w:cs="Arial"/>
        </w:rPr>
        <w:t>Consider all foreseeable hazards and detail the controls used to eliminate or reduce the risk of those hazards; and</w:t>
      </w:r>
    </w:p>
    <w:p w14:paraId="4C6DACE6" w14:textId="6F9FCE4E" w:rsidR="00C95239" w:rsidRPr="00922691" w:rsidRDefault="00C95239" w:rsidP="00922691">
      <w:pPr>
        <w:pStyle w:val="ListParagraph"/>
        <w:numPr>
          <w:ilvl w:val="0"/>
          <w:numId w:val="7"/>
        </w:numPr>
        <w:ind w:left="709" w:hanging="425"/>
        <w:jc w:val="both"/>
        <w:rPr>
          <w:rFonts w:ascii="Arial" w:hAnsi="Arial" w:cs="Arial"/>
        </w:rPr>
      </w:pPr>
      <w:r w:rsidRPr="00922691">
        <w:rPr>
          <w:rFonts w:ascii="Arial" w:hAnsi="Arial" w:cs="Arial"/>
        </w:rPr>
        <w:t>Detail how an emergency during the event will be handled.</w:t>
      </w:r>
    </w:p>
    <w:p w14:paraId="60BA84F7" w14:textId="69A26E98" w:rsidR="00C95239" w:rsidRPr="00C95239" w:rsidRDefault="00C95239" w:rsidP="00C95239">
      <w:pPr>
        <w:jc w:val="both"/>
        <w:rPr>
          <w:rFonts w:ascii="Arial" w:hAnsi="Arial" w:cs="Arial"/>
        </w:rPr>
      </w:pPr>
      <w:r w:rsidRPr="00C95239">
        <w:rPr>
          <w:rFonts w:ascii="Arial" w:hAnsi="Arial" w:cs="Arial"/>
        </w:rPr>
        <w:t>The template has been developed as a basic event risk assessment to ensure that controls are in place to eliminate or minimise risks at an event.</w:t>
      </w:r>
      <w:r>
        <w:rPr>
          <w:rFonts w:ascii="Arial" w:hAnsi="Arial" w:cs="Arial"/>
        </w:rPr>
        <w:t xml:space="preserve"> Samples of risks to include are shown but may not be relevant to all events. Please use the template and tables provided to complete a risk assessment for your event.</w:t>
      </w:r>
      <w:r w:rsidRPr="00C95239">
        <w:rPr>
          <w:rFonts w:ascii="Arial" w:hAnsi="Arial" w:cs="Arial"/>
        </w:rPr>
        <w:t xml:space="preserve">  The risk assessment will be required to be onsite at the event and provided to council upon request.</w:t>
      </w:r>
    </w:p>
    <w:p w14:paraId="10D302B8" w14:textId="09019A23" w:rsidR="00C95239" w:rsidRDefault="00C95239" w:rsidP="00D66909">
      <w:pPr>
        <w:jc w:val="center"/>
        <w:rPr>
          <w:rFonts w:ascii="Arial" w:hAnsi="Arial" w:cs="Arial"/>
        </w:rPr>
      </w:pPr>
      <w:r w:rsidRPr="00C95239">
        <w:rPr>
          <w:rFonts w:ascii="Arial" w:hAnsi="Arial" w:cs="Arial"/>
        </w:rPr>
        <w:t>Further information can be found at the SafeWork SA website.</w:t>
      </w:r>
    </w:p>
    <w:p w14:paraId="1D82D97A" w14:textId="30908580" w:rsidR="00C95239" w:rsidRDefault="00BD520C" w:rsidP="00D66909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Event Safety: </w:t>
      </w:r>
      <w:hyperlink r:id="rId7" w:history="1">
        <w:r w:rsidRPr="00BD520C">
          <w:rPr>
            <w:rStyle w:val="Hyperlink"/>
            <w:rFonts w:ascii="Arial" w:hAnsi="Arial" w:cs="Arial"/>
          </w:rPr>
          <w:t>https://www.safework.sa.gov.au/industry/recreation-and-events/event-safety</w:t>
        </w:r>
      </w:hyperlink>
    </w:p>
    <w:p w14:paraId="776DF56E" w14:textId="506D6C87" w:rsidR="00D66909" w:rsidRPr="00BD520C" w:rsidRDefault="00C95239" w:rsidP="00D66909">
      <w:pPr>
        <w:spacing w:after="240"/>
        <w:rPr>
          <w:rFonts w:ascii="Arial" w:hAnsi="Arial" w:cs="Arial"/>
          <w:i/>
          <w:iCs/>
        </w:rPr>
      </w:pPr>
      <w:r w:rsidRPr="00BD520C">
        <w:rPr>
          <w:rFonts w:ascii="Arial" w:hAnsi="Arial" w:cs="Arial"/>
          <w:i/>
          <w:iCs/>
        </w:rPr>
        <w:t>Samples of Risks/Hazards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701"/>
        <w:gridCol w:w="1843"/>
        <w:gridCol w:w="4678"/>
        <w:gridCol w:w="3118"/>
      </w:tblGrid>
      <w:tr w:rsidR="0017316F" w14:paraId="36306F6E" w14:textId="1A841FE2" w:rsidTr="00922691">
        <w:tc>
          <w:tcPr>
            <w:tcW w:w="2547" w:type="dxa"/>
          </w:tcPr>
          <w:p w14:paraId="3EE25EED" w14:textId="77777777" w:rsidR="0017316F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239">
              <w:rPr>
                <w:rFonts w:ascii="Arial" w:hAnsi="Arial" w:cs="Arial"/>
                <w:b/>
                <w:bCs/>
                <w:sz w:val="20"/>
                <w:szCs w:val="20"/>
              </w:rPr>
              <w:t>Risk Description</w:t>
            </w:r>
          </w:p>
          <w:p w14:paraId="47EAC822" w14:textId="77777777" w:rsidR="0017316F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239">
              <w:rPr>
                <w:rFonts w:ascii="Arial" w:hAnsi="Arial" w:cs="Arial"/>
                <w:b/>
                <w:bCs/>
                <w:sz w:val="20"/>
                <w:szCs w:val="20"/>
              </w:rPr>
              <w:t>Task or Issue/Hazard</w:t>
            </w:r>
          </w:p>
          <w:p w14:paraId="28C5270F" w14:textId="5A17BF41" w:rsidR="0017316F" w:rsidRDefault="0017316F" w:rsidP="00C95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(What can go wrong)</w:t>
            </w:r>
          </w:p>
        </w:tc>
        <w:tc>
          <w:tcPr>
            <w:tcW w:w="1417" w:type="dxa"/>
          </w:tcPr>
          <w:p w14:paraId="06A97DF6" w14:textId="21C09817" w:rsidR="0017316F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239">
              <w:rPr>
                <w:rFonts w:ascii="Arial" w:hAnsi="Arial" w:cs="Arial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1701" w:type="dxa"/>
          </w:tcPr>
          <w:p w14:paraId="2F520635" w14:textId="2BC3C013" w:rsidR="0017316F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239"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1843" w:type="dxa"/>
          </w:tcPr>
          <w:p w14:paraId="78C4EFCC" w14:textId="7CD81DD9" w:rsidR="0017316F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5239">
              <w:rPr>
                <w:rFonts w:ascii="Arial" w:hAnsi="Arial" w:cs="Arial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4678" w:type="dxa"/>
          </w:tcPr>
          <w:p w14:paraId="5AE564C3" w14:textId="77777777" w:rsidR="0017316F" w:rsidRPr="0017316F" w:rsidRDefault="0017316F" w:rsidP="001731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16F">
              <w:rPr>
                <w:rFonts w:ascii="Arial" w:hAnsi="Arial" w:cs="Arial"/>
                <w:b/>
                <w:bCs/>
                <w:sz w:val="20"/>
                <w:szCs w:val="20"/>
              </w:rPr>
              <w:t>Risk Control Measures</w:t>
            </w:r>
          </w:p>
          <w:p w14:paraId="7DFD0551" w14:textId="037659B2" w:rsidR="0017316F" w:rsidRPr="00C95239" w:rsidRDefault="0017316F" w:rsidP="001731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16F">
              <w:rPr>
                <w:rFonts w:ascii="Arial" w:hAnsi="Arial" w:cs="Arial"/>
                <w:sz w:val="20"/>
                <w:szCs w:val="20"/>
              </w:rPr>
              <w:t>(What can you do to prevent and/or manage it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537D3F3E" w14:textId="77777777" w:rsidR="0017316F" w:rsidRPr="0017316F" w:rsidRDefault="0017316F" w:rsidP="001731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16F">
              <w:rPr>
                <w:rFonts w:ascii="Arial" w:hAnsi="Arial" w:cs="Arial"/>
                <w:b/>
                <w:bCs/>
                <w:sz w:val="20"/>
                <w:szCs w:val="20"/>
              </w:rPr>
              <w:t>Person/s affected/location</w:t>
            </w:r>
          </w:p>
          <w:p w14:paraId="59C7E1D7" w14:textId="06F008CA" w:rsidR="0017316F" w:rsidRPr="0017316F" w:rsidRDefault="0017316F" w:rsidP="0017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16F">
              <w:rPr>
                <w:rFonts w:ascii="Arial" w:hAnsi="Arial" w:cs="Arial"/>
                <w:sz w:val="20"/>
                <w:szCs w:val="20"/>
              </w:rPr>
              <w:t>(Who or what may be affected)</w:t>
            </w:r>
          </w:p>
        </w:tc>
      </w:tr>
      <w:tr w:rsidR="0017316F" w14:paraId="4BDB8CA2" w14:textId="642FCC8B" w:rsidTr="00922691">
        <w:trPr>
          <w:trHeight w:val="855"/>
        </w:trPr>
        <w:tc>
          <w:tcPr>
            <w:tcW w:w="2547" w:type="dxa"/>
            <w:vAlign w:val="center"/>
          </w:tcPr>
          <w:p w14:paraId="7B2F8E6C" w14:textId="6F72B909" w:rsidR="008354CA" w:rsidRPr="008354CA" w:rsidRDefault="008354CA" w:rsidP="00835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Crowd Management, Crushing / Overcrowding</w:t>
            </w:r>
          </w:p>
        </w:tc>
        <w:tc>
          <w:tcPr>
            <w:tcW w:w="1417" w:type="dxa"/>
            <w:vAlign w:val="center"/>
          </w:tcPr>
          <w:p w14:paraId="2E0A27F9" w14:textId="32E505A1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- Unlikely</w:t>
            </w:r>
          </w:p>
        </w:tc>
        <w:tc>
          <w:tcPr>
            <w:tcW w:w="1701" w:type="dxa"/>
            <w:vAlign w:val="center"/>
          </w:tcPr>
          <w:p w14:paraId="56AC4AF4" w14:textId="7E1750EC" w:rsidR="0017316F" w:rsidRPr="00C95239" w:rsidRDefault="0017316F" w:rsidP="0017316F">
            <w:pPr>
              <w:rPr>
                <w:rFonts w:ascii="Arial" w:hAnsi="Arial" w:cs="Arial"/>
                <w:sz w:val="20"/>
                <w:szCs w:val="20"/>
              </w:rPr>
            </w:pPr>
            <w:r w:rsidRPr="00C95239">
              <w:rPr>
                <w:rFonts w:ascii="Arial" w:hAnsi="Arial" w:cs="Arial"/>
                <w:sz w:val="20"/>
                <w:szCs w:val="20"/>
              </w:rPr>
              <w:t>3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95239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843" w:type="dxa"/>
            <w:vAlign w:val="center"/>
          </w:tcPr>
          <w:p w14:paraId="2AC46821" w14:textId="30D61021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4678" w:type="dxa"/>
            <w:vAlign w:val="center"/>
          </w:tcPr>
          <w:p w14:paraId="6E059864" w14:textId="020B5325" w:rsidR="0017316F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92269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ite </w:t>
            </w:r>
            <w:r w:rsidR="0092269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lan in respect to crowd movement.</w:t>
            </w:r>
          </w:p>
          <w:p w14:paraId="21513C22" w14:textId="08D3E9B3" w:rsidR="008354CA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to monitor crowd movement and behaviour. Relevant </w:t>
            </w:r>
            <w:r w:rsidR="0092269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arties notified for action.</w:t>
            </w:r>
          </w:p>
        </w:tc>
        <w:tc>
          <w:tcPr>
            <w:tcW w:w="3118" w:type="dxa"/>
            <w:vAlign w:val="center"/>
          </w:tcPr>
          <w:p w14:paraId="18C6EFBA" w14:textId="57B49398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Staff, Location of Event, Police, St. John, SA Ambulance.</w:t>
            </w:r>
          </w:p>
        </w:tc>
      </w:tr>
      <w:tr w:rsidR="0017316F" w14:paraId="0DB0E142" w14:textId="22E77662" w:rsidTr="00922691">
        <w:trPr>
          <w:trHeight w:val="839"/>
        </w:trPr>
        <w:tc>
          <w:tcPr>
            <w:tcW w:w="2547" w:type="dxa"/>
            <w:vAlign w:val="center"/>
          </w:tcPr>
          <w:p w14:paraId="40AF0A1A" w14:textId="07D6323A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– Lost / Abducted / Suspicious behaviour around children</w:t>
            </w:r>
          </w:p>
        </w:tc>
        <w:tc>
          <w:tcPr>
            <w:tcW w:w="1417" w:type="dxa"/>
            <w:vAlign w:val="center"/>
          </w:tcPr>
          <w:p w14:paraId="2F41875B" w14:textId="4DBBA30A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- Possible</w:t>
            </w:r>
          </w:p>
        </w:tc>
        <w:tc>
          <w:tcPr>
            <w:tcW w:w="1701" w:type="dxa"/>
            <w:vAlign w:val="center"/>
          </w:tcPr>
          <w:p w14:paraId="7FF26940" w14:textId="450B2F29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Catastrophic</w:t>
            </w:r>
          </w:p>
        </w:tc>
        <w:tc>
          <w:tcPr>
            <w:tcW w:w="1843" w:type="dxa"/>
            <w:vAlign w:val="center"/>
          </w:tcPr>
          <w:p w14:paraId="11BCA920" w14:textId="612D5B94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Extreme Risk</w:t>
            </w:r>
          </w:p>
        </w:tc>
        <w:tc>
          <w:tcPr>
            <w:tcW w:w="4678" w:type="dxa"/>
            <w:vAlign w:val="center"/>
          </w:tcPr>
          <w:p w14:paraId="7BED6545" w14:textId="7429A06B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staff briefed on incident reporting. All concerns to be reported to Event Organiser. Police notified for action.</w:t>
            </w:r>
          </w:p>
        </w:tc>
        <w:tc>
          <w:tcPr>
            <w:tcW w:w="3118" w:type="dxa"/>
            <w:vAlign w:val="center"/>
          </w:tcPr>
          <w:p w14:paraId="24B54FD7" w14:textId="27089C92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Team, Police</w:t>
            </w:r>
          </w:p>
        </w:tc>
      </w:tr>
      <w:tr w:rsidR="0017316F" w14:paraId="41BD2C9D" w14:textId="5AC4B475" w:rsidTr="00922691">
        <w:trPr>
          <w:trHeight w:val="837"/>
        </w:trPr>
        <w:tc>
          <w:tcPr>
            <w:tcW w:w="2547" w:type="dxa"/>
            <w:vAlign w:val="center"/>
          </w:tcPr>
          <w:p w14:paraId="55BE5008" w14:textId="331A3D0E" w:rsidR="008354CA" w:rsidRPr="008354CA" w:rsidRDefault="008354CA" w:rsidP="00835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Vendors / Exhibitors, Food Poisoning</w:t>
            </w:r>
          </w:p>
        </w:tc>
        <w:tc>
          <w:tcPr>
            <w:tcW w:w="1417" w:type="dxa"/>
            <w:vAlign w:val="center"/>
          </w:tcPr>
          <w:p w14:paraId="7DE505E6" w14:textId="626080CF" w:rsidR="0017316F" w:rsidRPr="00C95239" w:rsidRDefault="0017316F" w:rsidP="0017316F">
            <w:pPr>
              <w:rPr>
                <w:rFonts w:ascii="Arial" w:hAnsi="Arial" w:cs="Arial"/>
                <w:sz w:val="20"/>
                <w:szCs w:val="20"/>
              </w:rPr>
            </w:pPr>
            <w:r w:rsidRPr="00C95239">
              <w:rPr>
                <w:rFonts w:ascii="Arial" w:hAnsi="Arial" w:cs="Arial"/>
                <w:sz w:val="20"/>
                <w:szCs w:val="20"/>
              </w:rPr>
              <w:t>D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95239"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1701" w:type="dxa"/>
            <w:vAlign w:val="center"/>
          </w:tcPr>
          <w:p w14:paraId="56205621" w14:textId="46653441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Moderate</w:t>
            </w:r>
          </w:p>
        </w:tc>
        <w:tc>
          <w:tcPr>
            <w:tcW w:w="1843" w:type="dxa"/>
            <w:vAlign w:val="center"/>
          </w:tcPr>
          <w:p w14:paraId="3195251A" w14:textId="39C3690E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- Moderate</w:t>
            </w:r>
          </w:p>
        </w:tc>
        <w:tc>
          <w:tcPr>
            <w:tcW w:w="4678" w:type="dxa"/>
            <w:vAlign w:val="center"/>
          </w:tcPr>
          <w:p w14:paraId="5393E648" w14:textId="7521A370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 Team briefed on incident reporting. Incidents to be reported to Event Organiser. Food Vendors subject to regulations and inspections. </w:t>
            </w:r>
          </w:p>
        </w:tc>
        <w:tc>
          <w:tcPr>
            <w:tcW w:w="3118" w:type="dxa"/>
            <w:vAlign w:val="center"/>
          </w:tcPr>
          <w:p w14:paraId="474BE60A" w14:textId="3D3D1855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Vendors, St. John, SA Ambulance</w:t>
            </w:r>
          </w:p>
        </w:tc>
      </w:tr>
      <w:tr w:rsidR="0017316F" w14:paraId="1E9A59AA" w14:textId="45C4D8F0" w:rsidTr="00922691">
        <w:trPr>
          <w:trHeight w:val="849"/>
        </w:trPr>
        <w:tc>
          <w:tcPr>
            <w:tcW w:w="2547" w:type="dxa"/>
            <w:vAlign w:val="center"/>
          </w:tcPr>
          <w:p w14:paraId="11655888" w14:textId="6C8504B0" w:rsidR="008354CA" w:rsidRPr="008354CA" w:rsidRDefault="008354CA" w:rsidP="00835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Inclement Weather / Heat, Sun Exposure, Dehydration</w:t>
            </w:r>
          </w:p>
        </w:tc>
        <w:tc>
          <w:tcPr>
            <w:tcW w:w="1417" w:type="dxa"/>
            <w:vAlign w:val="center"/>
          </w:tcPr>
          <w:p w14:paraId="2B0CE04B" w14:textId="728CF850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- Unlikely</w:t>
            </w:r>
          </w:p>
        </w:tc>
        <w:tc>
          <w:tcPr>
            <w:tcW w:w="1701" w:type="dxa"/>
            <w:vAlign w:val="center"/>
          </w:tcPr>
          <w:p w14:paraId="2805560C" w14:textId="09EF4CB1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Minor</w:t>
            </w:r>
          </w:p>
        </w:tc>
        <w:tc>
          <w:tcPr>
            <w:tcW w:w="1843" w:type="dxa"/>
            <w:vAlign w:val="center"/>
          </w:tcPr>
          <w:p w14:paraId="6FC2C8B2" w14:textId="5BF25CA3" w:rsidR="0017316F" w:rsidRPr="00C95239" w:rsidRDefault="0017316F" w:rsidP="0017316F">
            <w:pPr>
              <w:rPr>
                <w:rFonts w:ascii="Arial" w:hAnsi="Arial" w:cs="Arial"/>
                <w:sz w:val="20"/>
                <w:szCs w:val="20"/>
              </w:rPr>
            </w:pPr>
            <w:r w:rsidRPr="00C95239">
              <w:rPr>
                <w:rFonts w:ascii="Arial" w:hAnsi="Arial" w:cs="Arial"/>
                <w:sz w:val="20"/>
                <w:szCs w:val="20"/>
              </w:rPr>
              <w:t>L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95239">
              <w:rPr>
                <w:rFonts w:ascii="Arial" w:hAnsi="Arial" w:cs="Arial"/>
                <w:sz w:val="20"/>
                <w:szCs w:val="20"/>
              </w:rPr>
              <w:t>Low Risk</w:t>
            </w:r>
          </w:p>
        </w:tc>
        <w:tc>
          <w:tcPr>
            <w:tcW w:w="4678" w:type="dxa"/>
            <w:vAlign w:val="center"/>
          </w:tcPr>
          <w:p w14:paraId="5EEBB52D" w14:textId="433CE757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forecasts / conditions. Postpone event if weather extreme. Emergency Services engaged if required. Provide bottled water and sunscreen</w:t>
            </w:r>
          </w:p>
        </w:tc>
        <w:tc>
          <w:tcPr>
            <w:tcW w:w="3118" w:type="dxa"/>
            <w:vAlign w:val="center"/>
          </w:tcPr>
          <w:p w14:paraId="2BC337B8" w14:textId="4DADF78A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BOM, Police, MFS, SES, St. John, SA Ambulance</w:t>
            </w:r>
          </w:p>
        </w:tc>
      </w:tr>
      <w:tr w:rsidR="0017316F" w14:paraId="38C9A0DA" w14:textId="7B3D6116" w:rsidTr="00922691">
        <w:trPr>
          <w:trHeight w:val="550"/>
        </w:trPr>
        <w:tc>
          <w:tcPr>
            <w:tcW w:w="2547" w:type="dxa"/>
            <w:vAlign w:val="center"/>
          </w:tcPr>
          <w:p w14:paraId="226E921F" w14:textId="19862F75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 Management</w:t>
            </w:r>
          </w:p>
        </w:tc>
        <w:tc>
          <w:tcPr>
            <w:tcW w:w="1417" w:type="dxa"/>
            <w:vAlign w:val="center"/>
          </w:tcPr>
          <w:p w14:paraId="3ABB11C2" w14:textId="0DA24B6A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Possible</w:t>
            </w:r>
          </w:p>
        </w:tc>
        <w:tc>
          <w:tcPr>
            <w:tcW w:w="1701" w:type="dxa"/>
            <w:vAlign w:val="center"/>
          </w:tcPr>
          <w:p w14:paraId="35A51FE9" w14:textId="7676774B" w:rsidR="0017316F" w:rsidRPr="008354CA" w:rsidRDefault="008354CA" w:rsidP="00835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3 - </w:t>
            </w:r>
            <w:r w:rsidRPr="008354CA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843" w:type="dxa"/>
            <w:vAlign w:val="center"/>
          </w:tcPr>
          <w:p w14:paraId="1AC5FEB8" w14:textId="0BC97E7F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High Risk</w:t>
            </w:r>
          </w:p>
        </w:tc>
        <w:tc>
          <w:tcPr>
            <w:tcW w:w="4678" w:type="dxa"/>
            <w:vAlign w:val="center"/>
          </w:tcPr>
          <w:p w14:paraId="75879DA7" w14:textId="7565F383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Volunteer responsibilities and safety procedures outlined prior to event. Sign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 sheet completed.</w:t>
            </w:r>
          </w:p>
        </w:tc>
        <w:tc>
          <w:tcPr>
            <w:tcW w:w="3118" w:type="dxa"/>
            <w:vAlign w:val="center"/>
          </w:tcPr>
          <w:p w14:paraId="7CC281A0" w14:textId="051E5348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Organisers, Volunteers</w:t>
            </w:r>
          </w:p>
        </w:tc>
      </w:tr>
      <w:tr w:rsidR="0017316F" w14:paraId="44D37CF4" w14:textId="4CF3C20C" w:rsidTr="00922691">
        <w:trPr>
          <w:trHeight w:val="841"/>
        </w:trPr>
        <w:tc>
          <w:tcPr>
            <w:tcW w:w="2547" w:type="dxa"/>
            <w:vAlign w:val="center"/>
          </w:tcPr>
          <w:p w14:paraId="2A2C9407" w14:textId="2B3D248A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– General, Explosion, Electrical</w:t>
            </w:r>
          </w:p>
        </w:tc>
        <w:tc>
          <w:tcPr>
            <w:tcW w:w="1417" w:type="dxa"/>
            <w:vAlign w:val="center"/>
          </w:tcPr>
          <w:p w14:paraId="0FBB5EC0" w14:textId="1B6477BA" w:rsidR="0017316F" w:rsidRPr="00C95239" w:rsidRDefault="0017316F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Rare</w:t>
            </w:r>
          </w:p>
        </w:tc>
        <w:tc>
          <w:tcPr>
            <w:tcW w:w="1701" w:type="dxa"/>
            <w:vAlign w:val="center"/>
          </w:tcPr>
          <w:p w14:paraId="222EB15C" w14:textId="2D3A938D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Catastrophic</w:t>
            </w:r>
          </w:p>
        </w:tc>
        <w:tc>
          <w:tcPr>
            <w:tcW w:w="1843" w:type="dxa"/>
            <w:vAlign w:val="center"/>
          </w:tcPr>
          <w:p w14:paraId="7456E671" w14:textId="071CA51B" w:rsidR="0017316F" w:rsidRPr="00C95239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226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High Risk</w:t>
            </w:r>
          </w:p>
        </w:tc>
        <w:tc>
          <w:tcPr>
            <w:tcW w:w="4678" w:type="dxa"/>
            <w:vAlign w:val="center"/>
          </w:tcPr>
          <w:p w14:paraId="23041544" w14:textId="576ABC78" w:rsidR="0017316F" w:rsidRDefault="008354CA" w:rsidP="00173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emergency procedures are in place, event staff briefed, appropriate equipment available and display a tag and test date.</w:t>
            </w:r>
          </w:p>
        </w:tc>
        <w:tc>
          <w:tcPr>
            <w:tcW w:w="3118" w:type="dxa"/>
            <w:vAlign w:val="center"/>
          </w:tcPr>
          <w:p w14:paraId="3E6827FE" w14:textId="5586EB61" w:rsidR="00A44E63" w:rsidRPr="00A44E63" w:rsidRDefault="008354CA" w:rsidP="00922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Organisers, Police, MFS, St. John, SA Ambulance</w:t>
            </w:r>
          </w:p>
        </w:tc>
      </w:tr>
    </w:tbl>
    <w:p w14:paraId="3A043C86" w14:textId="436D7BA3" w:rsidR="00C95239" w:rsidRDefault="00C95239">
      <w:pPr>
        <w:rPr>
          <w:rFonts w:ascii="Arial" w:hAnsi="Arial" w:cs="Arial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51"/>
        <w:gridCol w:w="565"/>
        <w:gridCol w:w="1140"/>
        <w:gridCol w:w="708"/>
        <w:gridCol w:w="5387"/>
        <w:gridCol w:w="1984"/>
        <w:gridCol w:w="3969"/>
      </w:tblGrid>
      <w:tr w:rsidR="00BD520C" w14:paraId="74257C6D" w14:textId="77777777" w:rsidTr="00922691">
        <w:trPr>
          <w:trHeight w:val="364"/>
        </w:trPr>
        <w:tc>
          <w:tcPr>
            <w:tcW w:w="1551" w:type="dxa"/>
            <w:vAlign w:val="center"/>
          </w:tcPr>
          <w:p w14:paraId="45CB5192" w14:textId="44BBA02E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Name:</w:t>
            </w:r>
          </w:p>
        </w:tc>
        <w:tc>
          <w:tcPr>
            <w:tcW w:w="13753" w:type="dxa"/>
            <w:gridSpan w:val="6"/>
            <w:vAlign w:val="center"/>
          </w:tcPr>
          <w:p w14:paraId="2405233C" w14:textId="77777777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520C" w14:paraId="4C8C913B" w14:textId="77777777" w:rsidTr="00922691">
        <w:tc>
          <w:tcPr>
            <w:tcW w:w="3964" w:type="dxa"/>
            <w:gridSpan w:val="4"/>
            <w:vAlign w:val="center"/>
          </w:tcPr>
          <w:p w14:paraId="225783B9" w14:textId="20CB8656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Event (including bump in/out):</w:t>
            </w:r>
          </w:p>
        </w:tc>
        <w:tc>
          <w:tcPr>
            <w:tcW w:w="11340" w:type="dxa"/>
            <w:gridSpan w:val="3"/>
            <w:vAlign w:val="center"/>
          </w:tcPr>
          <w:p w14:paraId="12652015" w14:textId="77777777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520C" w14:paraId="33097634" w14:textId="77777777" w:rsidTr="00922691">
        <w:tc>
          <w:tcPr>
            <w:tcW w:w="2116" w:type="dxa"/>
            <w:gridSpan w:val="2"/>
            <w:vAlign w:val="center"/>
          </w:tcPr>
          <w:p w14:paraId="554DC3B1" w14:textId="0755EF5A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Event:</w:t>
            </w:r>
          </w:p>
        </w:tc>
        <w:tc>
          <w:tcPr>
            <w:tcW w:w="13188" w:type="dxa"/>
            <w:gridSpan w:val="5"/>
            <w:vAlign w:val="center"/>
          </w:tcPr>
          <w:p w14:paraId="2359471A" w14:textId="77777777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520C" w14:paraId="0E705826" w14:textId="77777777" w:rsidTr="00922691">
        <w:tc>
          <w:tcPr>
            <w:tcW w:w="2116" w:type="dxa"/>
            <w:gridSpan w:val="2"/>
            <w:vAlign w:val="center"/>
          </w:tcPr>
          <w:p w14:paraId="77B3C9B3" w14:textId="0741FD9E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Event:</w:t>
            </w:r>
          </w:p>
        </w:tc>
        <w:tc>
          <w:tcPr>
            <w:tcW w:w="13188" w:type="dxa"/>
            <w:gridSpan w:val="5"/>
            <w:vAlign w:val="center"/>
          </w:tcPr>
          <w:p w14:paraId="474DCAF8" w14:textId="77777777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520C" w14:paraId="7674060E" w14:textId="77777777" w:rsidTr="00922691">
        <w:tc>
          <w:tcPr>
            <w:tcW w:w="2116" w:type="dxa"/>
            <w:gridSpan w:val="2"/>
            <w:vAlign w:val="center"/>
          </w:tcPr>
          <w:p w14:paraId="7EB3D356" w14:textId="3EB827AD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Organiser:</w:t>
            </w:r>
          </w:p>
        </w:tc>
        <w:tc>
          <w:tcPr>
            <w:tcW w:w="13188" w:type="dxa"/>
            <w:gridSpan w:val="5"/>
            <w:vAlign w:val="center"/>
          </w:tcPr>
          <w:p w14:paraId="53BF8C3E" w14:textId="77777777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520C" w14:paraId="3F0FB3AB" w14:textId="77777777" w:rsidTr="00922691">
        <w:tc>
          <w:tcPr>
            <w:tcW w:w="2116" w:type="dxa"/>
            <w:gridSpan w:val="2"/>
            <w:vAlign w:val="center"/>
          </w:tcPr>
          <w:p w14:paraId="098EF189" w14:textId="6CD4E73E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Details:</w:t>
            </w:r>
          </w:p>
        </w:tc>
        <w:tc>
          <w:tcPr>
            <w:tcW w:w="13188" w:type="dxa"/>
            <w:gridSpan w:val="5"/>
            <w:vAlign w:val="center"/>
          </w:tcPr>
          <w:p w14:paraId="4BD4D582" w14:textId="77777777" w:rsidR="00BD520C" w:rsidRDefault="00BD520C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66909" w14:paraId="4F23BB6D" w14:textId="77777777" w:rsidTr="00922691">
        <w:tc>
          <w:tcPr>
            <w:tcW w:w="3256" w:type="dxa"/>
            <w:gridSpan w:val="3"/>
            <w:vAlign w:val="center"/>
          </w:tcPr>
          <w:p w14:paraId="162C7058" w14:textId="244A7A3B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Volunteers:</w:t>
            </w:r>
          </w:p>
        </w:tc>
        <w:tc>
          <w:tcPr>
            <w:tcW w:w="6095" w:type="dxa"/>
            <w:gridSpan w:val="2"/>
            <w:vAlign w:val="center"/>
          </w:tcPr>
          <w:p w14:paraId="41DE98D7" w14:textId="77777777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39A44C7" w14:textId="1592300F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Third-Party Providers:</w:t>
            </w:r>
          </w:p>
        </w:tc>
        <w:tc>
          <w:tcPr>
            <w:tcW w:w="3969" w:type="dxa"/>
            <w:vAlign w:val="center"/>
          </w:tcPr>
          <w:p w14:paraId="204D4383" w14:textId="77777777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66909" w14:paraId="68760090" w14:textId="77777777" w:rsidTr="00922691">
        <w:tc>
          <w:tcPr>
            <w:tcW w:w="3256" w:type="dxa"/>
            <w:gridSpan w:val="3"/>
            <w:vAlign w:val="center"/>
          </w:tcPr>
          <w:p w14:paraId="42EAF082" w14:textId="642BCCD5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Created By:</w:t>
            </w:r>
          </w:p>
        </w:tc>
        <w:tc>
          <w:tcPr>
            <w:tcW w:w="6095" w:type="dxa"/>
            <w:gridSpan w:val="2"/>
            <w:vAlign w:val="center"/>
          </w:tcPr>
          <w:p w14:paraId="4A19807F" w14:textId="77777777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F6356BC" w14:textId="2596B383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Created:</w:t>
            </w:r>
          </w:p>
        </w:tc>
        <w:tc>
          <w:tcPr>
            <w:tcW w:w="3969" w:type="dxa"/>
            <w:vAlign w:val="center"/>
          </w:tcPr>
          <w:p w14:paraId="310358E4" w14:textId="77777777" w:rsidR="00D66909" w:rsidRDefault="00D66909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B43F8" w14:paraId="4CA0E1E6" w14:textId="77777777" w:rsidTr="00922691">
        <w:tc>
          <w:tcPr>
            <w:tcW w:w="3256" w:type="dxa"/>
            <w:gridSpan w:val="3"/>
            <w:vAlign w:val="center"/>
          </w:tcPr>
          <w:p w14:paraId="57C74842" w14:textId="4B26F69E" w:rsidR="00DB43F8" w:rsidRDefault="00DB43F8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Liability Insurance:</w:t>
            </w:r>
          </w:p>
        </w:tc>
        <w:tc>
          <w:tcPr>
            <w:tcW w:w="6095" w:type="dxa"/>
            <w:gridSpan w:val="2"/>
            <w:vAlign w:val="center"/>
          </w:tcPr>
          <w:p w14:paraId="132BE645" w14:textId="77777777" w:rsidR="00DB43F8" w:rsidRDefault="00DB43F8" w:rsidP="00D6690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62D93D3" w14:textId="6C4269ED" w:rsidR="00DB43F8" w:rsidRDefault="00DB43F8" w:rsidP="00D6690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Plan:</w:t>
            </w:r>
          </w:p>
        </w:tc>
        <w:tc>
          <w:tcPr>
            <w:tcW w:w="3969" w:type="dxa"/>
            <w:vAlign w:val="center"/>
          </w:tcPr>
          <w:p w14:paraId="6D8CC650" w14:textId="77777777" w:rsidR="00DB43F8" w:rsidRDefault="00DB43F8" w:rsidP="00D66909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D8AC251" w14:textId="4763803E" w:rsidR="00D66909" w:rsidRDefault="00D66909" w:rsidP="00D66909">
      <w:pPr>
        <w:spacing w:before="60" w:after="60"/>
        <w:rPr>
          <w:rFonts w:ascii="Arial" w:hAnsi="Arial" w:cs="Arial"/>
        </w:rPr>
      </w:pPr>
    </w:p>
    <w:tbl>
      <w:tblPr>
        <w:tblStyle w:val="TableGrid"/>
        <w:tblW w:w="15305" w:type="dxa"/>
        <w:tblLayout w:type="fixed"/>
        <w:tblLook w:val="04A0" w:firstRow="1" w:lastRow="0" w:firstColumn="1" w:lastColumn="0" w:noHBand="0" w:noVBand="1"/>
      </w:tblPr>
      <w:tblGrid>
        <w:gridCol w:w="3542"/>
        <w:gridCol w:w="1415"/>
        <w:gridCol w:w="1701"/>
        <w:gridCol w:w="1275"/>
        <w:gridCol w:w="2977"/>
        <w:gridCol w:w="4395"/>
      </w:tblGrid>
      <w:tr w:rsidR="00C95239" w14:paraId="06EF3B32" w14:textId="77777777" w:rsidTr="00922691">
        <w:tc>
          <w:tcPr>
            <w:tcW w:w="3542" w:type="dxa"/>
            <w:vAlign w:val="center"/>
          </w:tcPr>
          <w:p w14:paraId="098A3945" w14:textId="77777777" w:rsidR="00C95239" w:rsidRPr="00C95239" w:rsidRDefault="00C95239" w:rsidP="00C95239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73855081"/>
            <w:r w:rsidRPr="00C95239">
              <w:rPr>
                <w:rFonts w:ascii="Arial" w:hAnsi="Arial" w:cs="Arial"/>
                <w:b/>
                <w:bCs/>
              </w:rPr>
              <w:t>Risk Description</w:t>
            </w:r>
          </w:p>
          <w:p w14:paraId="70D4C6E9" w14:textId="601FB521" w:rsidR="00C95239" w:rsidRPr="00C95239" w:rsidRDefault="00C95239" w:rsidP="00C95239">
            <w:pPr>
              <w:jc w:val="center"/>
              <w:rPr>
                <w:rFonts w:ascii="Arial" w:hAnsi="Arial" w:cs="Arial"/>
                <w:b/>
                <w:bCs/>
              </w:rPr>
            </w:pPr>
            <w:r w:rsidRPr="00C95239">
              <w:rPr>
                <w:rFonts w:ascii="Arial" w:hAnsi="Arial" w:cs="Arial"/>
                <w:b/>
                <w:bCs/>
              </w:rPr>
              <w:t>Task or Issue/Hazard</w:t>
            </w:r>
          </w:p>
        </w:tc>
        <w:tc>
          <w:tcPr>
            <w:tcW w:w="1415" w:type="dxa"/>
            <w:vAlign w:val="center"/>
          </w:tcPr>
          <w:p w14:paraId="2DDFBDCD" w14:textId="3E06F147" w:rsidR="00C95239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Likelihood</w:t>
            </w:r>
          </w:p>
        </w:tc>
        <w:tc>
          <w:tcPr>
            <w:tcW w:w="1701" w:type="dxa"/>
            <w:vAlign w:val="center"/>
          </w:tcPr>
          <w:p w14:paraId="7B811D56" w14:textId="687A48CE" w:rsidR="00C95239" w:rsidRPr="00C95239" w:rsidRDefault="0017316F" w:rsidP="00DB4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Consequence</w:t>
            </w:r>
          </w:p>
        </w:tc>
        <w:tc>
          <w:tcPr>
            <w:tcW w:w="1275" w:type="dxa"/>
            <w:vAlign w:val="center"/>
          </w:tcPr>
          <w:p w14:paraId="234F7177" w14:textId="4DEF79F0" w:rsidR="00C95239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 Rating</w:t>
            </w:r>
          </w:p>
        </w:tc>
        <w:tc>
          <w:tcPr>
            <w:tcW w:w="2977" w:type="dxa"/>
            <w:vAlign w:val="center"/>
          </w:tcPr>
          <w:p w14:paraId="39C0BA92" w14:textId="032638E4" w:rsidR="00C95239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Person/s affected/location</w:t>
            </w:r>
          </w:p>
        </w:tc>
        <w:tc>
          <w:tcPr>
            <w:tcW w:w="4395" w:type="dxa"/>
            <w:vAlign w:val="center"/>
          </w:tcPr>
          <w:p w14:paraId="31C252CC" w14:textId="7BEDBE17" w:rsidR="00C95239" w:rsidRPr="00C95239" w:rsidRDefault="0017316F" w:rsidP="00C95239">
            <w:pPr>
              <w:jc w:val="center"/>
              <w:rPr>
                <w:rFonts w:ascii="Arial" w:hAnsi="Arial" w:cs="Arial"/>
                <w:b/>
                <w:bCs/>
              </w:rPr>
            </w:pPr>
            <w:r w:rsidRPr="0017316F">
              <w:rPr>
                <w:rFonts w:ascii="Arial" w:hAnsi="Arial" w:cs="Arial"/>
                <w:b/>
                <w:bCs/>
              </w:rPr>
              <w:t>Risk Control Measures</w:t>
            </w:r>
          </w:p>
        </w:tc>
      </w:tr>
      <w:tr w:rsidR="00C95239" w14:paraId="27FEDFF5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22BEB3E6" w14:textId="09B3B090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09084404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D260F8B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82F02EA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E8FA66C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07F047CB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</w:tr>
      <w:tr w:rsidR="00C95239" w14:paraId="5E3D709D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77E29018" w14:textId="3A14C87D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49BEDD9B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A486AEF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73B34AF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560D998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6F8862A6" w14:textId="77777777" w:rsidR="00C95239" w:rsidRDefault="00C95239" w:rsidP="00C95239">
            <w:pPr>
              <w:rPr>
                <w:rFonts w:ascii="Arial" w:hAnsi="Arial" w:cs="Arial"/>
              </w:rPr>
            </w:pPr>
          </w:p>
        </w:tc>
      </w:tr>
      <w:tr w:rsidR="00DB43F8" w14:paraId="5E3A1F75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14E31CE7" w14:textId="77777777" w:rsidR="00DB43F8" w:rsidRDefault="00DB43F8" w:rsidP="00C95239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67D882DD" w14:textId="77777777" w:rsidR="00DB43F8" w:rsidRDefault="00DB43F8" w:rsidP="00C952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82133EB" w14:textId="77777777" w:rsidR="00DB43F8" w:rsidRDefault="00DB43F8" w:rsidP="00C9523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CD1C432" w14:textId="77777777" w:rsidR="00DB43F8" w:rsidRDefault="00DB43F8" w:rsidP="00C9523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6607587" w14:textId="77777777" w:rsidR="00DB43F8" w:rsidRDefault="00DB43F8" w:rsidP="00C952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3D897AD5" w14:textId="77777777" w:rsidR="00DB43F8" w:rsidRDefault="00DB43F8" w:rsidP="00C95239">
            <w:pPr>
              <w:rPr>
                <w:rFonts w:ascii="Arial" w:hAnsi="Arial" w:cs="Arial"/>
              </w:rPr>
            </w:pPr>
          </w:p>
        </w:tc>
      </w:tr>
      <w:tr w:rsidR="00C95239" w14:paraId="44E0FD80" w14:textId="77777777" w:rsidTr="00922691">
        <w:trPr>
          <w:trHeight w:val="657"/>
        </w:trPr>
        <w:tc>
          <w:tcPr>
            <w:tcW w:w="3542" w:type="dxa"/>
            <w:vAlign w:val="center"/>
          </w:tcPr>
          <w:p w14:paraId="15104804" w14:textId="77777777" w:rsidR="00C95239" w:rsidRPr="00C95239" w:rsidRDefault="00C95239" w:rsidP="004C14DA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173934448"/>
            <w:bookmarkEnd w:id="0"/>
            <w:r w:rsidRPr="00C95239">
              <w:rPr>
                <w:rFonts w:ascii="Arial" w:hAnsi="Arial" w:cs="Arial"/>
                <w:b/>
                <w:bCs/>
              </w:rPr>
              <w:lastRenderedPageBreak/>
              <w:t>Risk Description</w:t>
            </w:r>
          </w:p>
          <w:p w14:paraId="2CA78950" w14:textId="77777777" w:rsidR="00C95239" w:rsidRPr="00C95239" w:rsidRDefault="00C95239" w:rsidP="004C1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5239">
              <w:rPr>
                <w:rFonts w:ascii="Arial" w:hAnsi="Arial" w:cs="Arial"/>
                <w:b/>
                <w:bCs/>
              </w:rPr>
              <w:t>Task or Issue/Hazard</w:t>
            </w:r>
          </w:p>
        </w:tc>
        <w:tc>
          <w:tcPr>
            <w:tcW w:w="1415" w:type="dxa"/>
            <w:vAlign w:val="center"/>
          </w:tcPr>
          <w:p w14:paraId="324B7CF5" w14:textId="224AD4CC" w:rsidR="00C95239" w:rsidRPr="00C95239" w:rsidRDefault="0017316F" w:rsidP="004C14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Likelihood</w:t>
            </w:r>
          </w:p>
        </w:tc>
        <w:tc>
          <w:tcPr>
            <w:tcW w:w="1701" w:type="dxa"/>
            <w:vAlign w:val="center"/>
          </w:tcPr>
          <w:p w14:paraId="15059401" w14:textId="04AB8476" w:rsidR="00C95239" w:rsidRPr="00C95239" w:rsidRDefault="0017316F" w:rsidP="00DB4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Consequence</w:t>
            </w:r>
          </w:p>
        </w:tc>
        <w:tc>
          <w:tcPr>
            <w:tcW w:w="1275" w:type="dxa"/>
            <w:vAlign w:val="center"/>
          </w:tcPr>
          <w:p w14:paraId="120BAB67" w14:textId="2E21C903" w:rsidR="00C95239" w:rsidRPr="00C95239" w:rsidRDefault="0017316F" w:rsidP="004C14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 Rating</w:t>
            </w:r>
          </w:p>
        </w:tc>
        <w:tc>
          <w:tcPr>
            <w:tcW w:w="2977" w:type="dxa"/>
            <w:vAlign w:val="center"/>
          </w:tcPr>
          <w:p w14:paraId="64BB5B5E" w14:textId="02C4E5FE" w:rsidR="00C95239" w:rsidRPr="00C95239" w:rsidRDefault="0017316F" w:rsidP="004C14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Person/s affected/location</w:t>
            </w:r>
          </w:p>
        </w:tc>
        <w:tc>
          <w:tcPr>
            <w:tcW w:w="4395" w:type="dxa"/>
            <w:vAlign w:val="center"/>
          </w:tcPr>
          <w:p w14:paraId="02AD13E6" w14:textId="3D36FA7B" w:rsidR="00C95239" w:rsidRPr="00C95239" w:rsidRDefault="0017316F" w:rsidP="004C1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5239">
              <w:rPr>
                <w:rFonts w:ascii="Arial" w:hAnsi="Arial" w:cs="Arial"/>
                <w:b/>
                <w:bCs/>
              </w:rPr>
              <w:t>Risk Control Measures</w:t>
            </w:r>
          </w:p>
        </w:tc>
      </w:tr>
      <w:tr w:rsidR="00C95239" w14:paraId="697A92BD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3948E6FD" w14:textId="4C77C8E9" w:rsidR="00DB43F8" w:rsidRDefault="00DB43F8" w:rsidP="004C14DA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3CD24769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A0A5644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99C67B7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043985E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6C393386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</w:tr>
      <w:tr w:rsidR="00C95239" w14:paraId="196C45C6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4C609161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FB60C7B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609A724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B5E15D3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3782256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02C9F944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</w:tr>
      <w:tr w:rsidR="00C95239" w14:paraId="3C5AFEBD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19A6FC05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361EF973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D547C01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D261A4B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9CB6041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5A384925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</w:tr>
      <w:tr w:rsidR="00C95239" w14:paraId="38E43A53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47975372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13690553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EFDEA83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E1A879F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AD1A50B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67B57F5E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</w:tr>
      <w:tr w:rsidR="00C95239" w14:paraId="3276148B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6C85840A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59276FCA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8F87179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E2607AC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4012DB9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5C43DCAF" w14:textId="77777777" w:rsidR="00C95239" w:rsidRDefault="00C95239" w:rsidP="004C14DA">
            <w:pPr>
              <w:rPr>
                <w:rFonts w:ascii="Arial" w:hAnsi="Arial" w:cs="Arial"/>
              </w:rPr>
            </w:pPr>
          </w:p>
        </w:tc>
      </w:tr>
      <w:tr w:rsidR="00DB43F8" w14:paraId="7AA78388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25B8D89D" w14:textId="77777777" w:rsidR="00DB43F8" w:rsidRDefault="00DB43F8" w:rsidP="004C14DA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3F5AB31C" w14:textId="77777777" w:rsidR="00DB43F8" w:rsidRDefault="00DB43F8" w:rsidP="004C14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5961C3B" w14:textId="77777777" w:rsidR="00DB43F8" w:rsidRDefault="00DB43F8" w:rsidP="004C14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AC5BBDB" w14:textId="77777777" w:rsidR="00DB43F8" w:rsidRDefault="00DB43F8" w:rsidP="004C14D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EC491C8" w14:textId="77777777" w:rsidR="00DB43F8" w:rsidRDefault="00DB43F8" w:rsidP="004C14DA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66197B99" w14:textId="77777777" w:rsidR="00DB43F8" w:rsidRDefault="00DB43F8" w:rsidP="004C14DA">
            <w:pPr>
              <w:rPr>
                <w:rFonts w:ascii="Arial" w:hAnsi="Arial" w:cs="Arial"/>
              </w:rPr>
            </w:pPr>
          </w:p>
        </w:tc>
      </w:tr>
      <w:bookmarkEnd w:id="1"/>
    </w:tbl>
    <w:p w14:paraId="54E1F7C3" w14:textId="69A11959" w:rsidR="00C95239" w:rsidRDefault="00C95239" w:rsidP="00C95239">
      <w:pPr>
        <w:rPr>
          <w:rFonts w:ascii="Arial" w:hAnsi="Arial" w:cs="Arial"/>
        </w:rPr>
      </w:pPr>
    </w:p>
    <w:p w14:paraId="64566936" w14:textId="77777777" w:rsidR="00C95239" w:rsidRDefault="00C952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42"/>
        <w:gridCol w:w="1415"/>
        <w:gridCol w:w="1701"/>
        <w:gridCol w:w="1275"/>
        <w:gridCol w:w="2977"/>
        <w:gridCol w:w="4395"/>
      </w:tblGrid>
      <w:tr w:rsidR="00D66909" w14:paraId="08CA17E7" w14:textId="77777777" w:rsidTr="00922691">
        <w:trPr>
          <w:trHeight w:val="656"/>
        </w:trPr>
        <w:tc>
          <w:tcPr>
            <w:tcW w:w="3542" w:type="dxa"/>
            <w:vAlign w:val="center"/>
          </w:tcPr>
          <w:p w14:paraId="5F429C06" w14:textId="77777777" w:rsidR="00D66909" w:rsidRPr="00C95239" w:rsidRDefault="00D66909" w:rsidP="006A614B">
            <w:pPr>
              <w:jc w:val="center"/>
              <w:rPr>
                <w:rFonts w:ascii="Arial" w:hAnsi="Arial" w:cs="Arial"/>
                <w:b/>
                <w:bCs/>
              </w:rPr>
            </w:pPr>
            <w:r w:rsidRPr="00C95239">
              <w:rPr>
                <w:rFonts w:ascii="Arial" w:hAnsi="Arial" w:cs="Arial"/>
                <w:b/>
                <w:bCs/>
              </w:rPr>
              <w:lastRenderedPageBreak/>
              <w:t>Risk Description</w:t>
            </w:r>
          </w:p>
          <w:p w14:paraId="19688160" w14:textId="77777777" w:rsidR="00D66909" w:rsidRPr="00C95239" w:rsidRDefault="00D66909" w:rsidP="006A614B">
            <w:pPr>
              <w:jc w:val="center"/>
              <w:rPr>
                <w:rFonts w:ascii="Arial" w:hAnsi="Arial" w:cs="Arial"/>
                <w:b/>
                <w:bCs/>
              </w:rPr>
            </w:pPr>
            <w:r w:rsidRPr="00C95239">
              <w:rPr>
                <w:rFonts w:ascii="Arial" w:hAnsi="Arial" w:cs="Arial"/>
                <w:b/>
                <w:bCs/>
              </w:rPr>
              <w:t>Task or Issue/Hazard</w:t>
            </w:r>
          </w:p>
        </w:tc>
        <w:tc>
          <w:tcPr>
            <w:tcW w:w="1415" w:type="dxa"/>
            <w:vAlign w:val="center"/>
          </w:tcPr>
          <w:p w14:paraId="593808A1" w14:textId="41FC984C" w:rsidR="00D66909" w:rsidRPr="00C95239" w:rsidRDefault="0017316F" w:rsidP="006A61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Likelihood</w:t>
            </w:r>
          </w:p>
        </w:tc>
        <w:tc>
          <w:tcPr>
            <w:tcW w:w="1701" w:type="dxa"/>
            <w:vAlign w:val="center"/>
          </w:tcPr>
          <w:p w14:paraId="59AF897C" w14:textId="5830B68D" w:rsidR="00D66909" w:rsidRPr="00C95239" w:rsidRDefault="0017316F" w:rsidP="00DB4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Consequence</w:t>
            </w:r>
          </w:p>
        </w:tc>
        <w:tc>
          <w:tcPr>
            <w:tcW w:w="1275" w:type="dxa"/>
            <w:vAlign w:val="center"/>
          </w:tcPr>
          <w:p w14:paraId="3E3A45F2" w14:textId="68964347" w:rsidR="00D66909" w:rsidRPr="00C95239" w:rsidRDefault="0017316F" w:rsidP="006A61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 Rating</w:t>
            </w:r>
          </w:p>
        </w:tc>
        <w:tc>
          <w:tcPr>
            <w:tcW w:w="2977" w:type="dxa"/>
            <w:vAlign w:val="center"/>
          </w:tcPr>
          <w:p w14:paraId="5C9A1DF8" w14:textId="510CCF95" w:rsidR="00D66909" w:rsidRPr="00C95239" w:rsidRDefault="0017316F" w:rsidP="006A61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Person/s affected/location</w:t>
            </w:r>
          </w:p>
        </w:tc>
        <w:tc>
          <w:tcPr>
            <w:tcW w:w="4395" w:type="dxa"/>
            <w:vAlign w:val="center"/>
          </w:tcPr>
          <w:p w14:paraId="1F7C90C2" w14:textId="22D94DDC" w:rsidR="00D66909" w:rsidRPr="00C95239" w:rsidRDefault="0017316F" w:rsidP="006A61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 Control Measures</w:t>
            </w:r>
          </w:p>
        </w:tc>
      </w:tr>
      <w:tr w:rsidR="00D66909" w14:paraId="512714C1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1144F118" w14:textId="69543EEC" w:rsidR="00DB43F8" w:rsidRDefault="00DB43F8" w:rsidP="006A614B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1CE1D66D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EEBC9A0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6A2B12D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A73F213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0D1A9DDE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</w:tr>
      <w:tr w:rsidR="00D66909" w14:paraId="7D70ADD8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5668CCD6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0D871EE3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3B8A895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E2825DC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5413892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4224161A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</w:tr>
      <w:tr w:rsidR="00D66909" w14:paraId="3744D7A4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5A680856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6414B5A3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9892BB9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E5F1532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0BD19D2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01947478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</w:tr>
      <w:tr w:rsidR="00D66909" w14:paraId="58D86454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4776C5E2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32923CE1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F364C0C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11026B3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3A97FA9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4893600B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</w:tr>
      <w:tr w:rsidR="00D66909" w14:paraId="7AA760BE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39F296AF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2A8B8A85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64DED14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368CED29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7731004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743A4649" w14:textId="77777777" w:rsidR="00D66909" w:rsidRDefault="00D66909" w:rsidP="006A614B">
            <w:pPr>
              <w:rPr>
                <w:rFonts w:ascii="Arial" w:hAnsi="Arial" w:cs="Arial"/>
              </w:rPr>
            </w:pPr>
          </w:p>
        </w:tc>
      </w:tr>
      <w:tr w:rsidR="00DB43F8" w14:paraId="22E7D45F" w14:textId="77777777" w:rsidTr="00922691">
        <w:trPr>
          <w:trHeight w:val="1418"/>
        </w:trPr>
        <w:tc>
          <w:tcPr>
            <w:tcW w:w="3542" w:type="dxa"/>
            <w:vAlign w:val="center"/>
          </w:tcPr>
          <w:p w14:paraId="38DA7A47" w14:textId="77777777" w:rsidR="00DB43F8" w:rsidRDefault="00DB43F8" w:rsidP="006A614B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vAlign w:val="center"/>
          </w:tcPr>
          <w:p w14:paraId="3091D421" w14:textId="77777777" w:rsidR="00DB43F8" w:rsidRDefault="00DB43F8" w:rsidP="006A614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583C3C3" w14:textId="77777777" w:rsidR="00DB43F8" w:rsidRDefault="00DB43F8" w:rsidP="006A614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AF9FE83" w14:textId="77777777" w:rsidR="00DB43F8" w:rsidRDefault="00DB43F8" w:rsidP="006A61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3A5A5EE" w14:textId="77777777" w:rsidR="00DB43F8" w:rsidRDefault="00DB43F8" w:rsidP="006A614B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74DB7A18" w14:textId="77777777" w:rsidR="00DB43F8" w:rsidRDefault="00DB43F8" w:rsidP="006A614B">
            <w:pPr>
              <w:rPr>
                <w:rFonts w:ascii="Arial" w:hAnsi="Arial" w:cs="Arial"/>
              </w:rPr>
            </w:pPr>
          </w:p>
        </w:tc>
      </w:tr>
    </w:tbl>
    <w:p w14:paraId="71664BFE" w14:textId="7C7E511F" w:rsidR="00D66909" w:rsidRDefault="00D66909" w:rsidP="00C95239">
      <w:pPr>
        <w:rPr>
          <w:rFonts w:ascii="Arial" w:hAnsi="Arial" w:cs="Arial"/>
        </w:rPr>
      </w:pPr>
    </w:p>
    <w:p w14:paraId="0E3705B9" w14:textId="6FE34852" w:rsidR="00BD520C" w:rsidRDefault="00BD520C" w:rsidP="00BD520C">
      <w:pPr>
        <w:spacing w:after="0"/>
        <w:rPr>
          <w:rFonts w:ascii="Arial" w:hAnsi="Arial" w:cs="Arial"/>
        </w:rPr>
      </w:pPr>
    </w:p>
    <w:p w14:paraId="1C3A9867" w14:textId="77777777" w:rsidR="00D66909" w:rsidRDefault="00D66909" w:rsidP="00BD520C">
      <w:pPr>
        <w:jc w:val="center"/>
        <w:rPr>
          <w:rFonts w:ascii="Arial" w:hAnsi="Arial" w:cs="Arial"/>
          <w:sz w:val="20"/>
          <w:szCs w:val="20"/>
        </w:rPr>
        <w:sectPr w:rsidR="00D66909" w:rsidSect="00922691">
          <w:headerReference w:type="default" r:id="rId8"/>
          <w:footerReference w:type="default" r:id="rId9"/>
          <w:pgSz w:w="16838" w:h="11906" w:orient="landscape"/>
          <w:pgMar w:top="720" w:right="720" w:bottom="720" w:left="720" w:header="454" w:footer="283" w:gutter="0"/>
          <w:cols w:space="708"/>
          <w:docGrid w:linePitch="360"/>
        </w:sectPr>
      </w:pPr>
    </w:p>
    <w:p w14:paraId="52FFDF80" w14:textId="41E9D7BF" w:rsidR="00D66909" w:rsidRPr="00BD520C" w:rsidRDefault="00D66909" w:rsidP="00D66909">
      <w:pPr>
        <w:rPr>
          <w:rFonts w:ascii="Arial" w:hAnsi="Arial" w:cs="Arial"/>
          <w:i/>
          <w:iCs/>
        </w:rPr>
      </w:pPr>
      <w:r w:rsidRPr="00BD520C">
        <w:rPr>
          <w:rFonts w:ascii="Arial" w:hAnsi="Arial" w:cs="Arial"/>
          <w:i/>
          <w:iCs/>
        </w:rPr>
        <w:lastRenderedPageBreak/>
        <w:t xml:space="preserve">Risk </w:t>
      </w:r>
      <w:r>
        <w:rPr>
          <w:rFonts w:ascii="Arial" w:hAnsi="Arial" w:cs="Arial"/>
          <w:i/>
          <w:iCs/>
        </w:rPr>
        <w:t>a</w:t>
      </w:r>
      <w:r w:rsidRPr="00BD520C">
        <w:rPr>
          <w:rFonts w:ascii="Arial" w:hAnsi="Arial" w:cs="Arial"/>
          <w:i/>
          <w:iCs/>
        </w:rPr>
        <w:t xml:space="preserve">ssessment </w:t>
      </w:r>
      <w:r>
        <w:rPr>
          <w:rFonts w:ascii="Arial" w:hAnsi="Arial" w:cs="Arial"/>
          <w:i/>
          <w:iCs/>
        </w:rPr>
        <w:t>t</w:t>
      </w:r>
      <w:r w:rsidRPr="00BD520C">
        <w:rPr>
          <w:rFonts w:ascii="Arial" w:hAnsi="Arial" w:cs="Arial"/>
          <w:i/>
          <w:iCs/>
        </w:rPr>
        <w:t>ables</w:t>
      </w:r>
    </w:p>
    <w:p w14:paraId="3D2E23C4" w14:textId="77777777" w:rsidR="00D66909" w:rsidRPr="00D66909" w:rsidRDefault="00D66909" w:rsidP="00D6690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66909">
        <w:rPr>
          <w:rFonts w:ascii="Arial" w:hAnsi="Arial" w:cs="Arial"/>
          <w:b/>
          <w:bCs/>
          <w:sz w:val="20"/>
          <w:szCs w:val="20"/>
        </w:rPr>
        <w:t>Likelihood</w:t>
      </w:r>
    </w:p>
    <w:p w14:paraId="2E1EF01E" w14:textId="77777777" w:rsidR="00D66909" w:rsidRPr="00D66909" w:rsidRDefault="00D66909" w:rsidP="00D66909">
      <w:pPr>
        <w:spacing w:after="0"/>
        <w:rPr>
          <w:rFonts w:ascii="Arial" w:hAnsi="Arial" w:cs="Arial"/>
          <w:sz w:val="20"/>
          <w:szCs w:val="20"/>
        </w:rPr>
      </w:pPr>
      <w:r w:rsidRPr="00D66909">
        <w:rPr>
          <w:rFonts w:ascii="Arial" w:hAnsi="Arial" w:cs="Arial"/>
          <w:sz w:val="20"/>
          <w:szCs w:val="20"/>
        </w:rPr>
        <w:t>How likely is it to occur?</w:t>
      </w:r>
    </w:p>
    <w:tbl>
      <w:tblPr>
        <w:tblStyle w:val="TableGrid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719"/>
        <w:gridCol w:w="1559"/>
        <w:gridCol w:w="5372"/>
      </w:tblGrid>
      <w:tr w:rsidR="00D66909" w14:paraId="713D5075" w14:textId="77777777" w:rsidTr="00D66909">
        <w:tc>
          <w:tcPr>
            <w:tcW w:w="719" w:type="dxa"/>
            <w:shd w:val="clear" w:color="auto" w:fill="D0CECE" w:themeFill="background2" w:themeFillShade="E6"/>
          </w:tcPr>
          <w:p w14:paraId="502F6226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4D53095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5372" w:type="dxa"/>
            <w:shd w:val="clear" w:color="auto" w:fill="D0CECE" w:themeFill="background2" w:themeFillShade="E6"/>
          </w:tcPr>
          <w:p w14:paraId="41B5A9BB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D66909" w14:paraId="2C552FB1" w14:textId="77777777" w:rsidTr="00D66909">
        <w:tc>
          <w:tcPr>
            <w:tcW w:w="719" w:type="dxa"/>
            <w:shd w:val="clear" w:color="auto" w:fill="F2F2F2" w:themeFill="background1" w:themeFillShade="F2"/>
          </w:tcPr>
          <w:p w14:paraId="58449D6D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58416D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Almost Certain</w:t>
            </w:r>
          </w:p>
        </w:tc>
        <w:tc>
          <w:tcPr>
            <w:tcW w:w="5372" w:type="dxa"/>
            <w:shd w:val="clear" w:color="auto" w:fill="F2F2F2" w:themeFill="background1" w:themeFillShade="F2"/>
          </w:tcPr>
          <w:p w14:paraId="63D2E2D7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Is expected to occur in most circumstances</w:t>
            </w:r>
          </w:p>
        </w:tc>
      </w:tr>
      <w:tr w:rsidR="00D66909" w14:paraId="09359DB9" w14:textId="77777777" w:rsidTr="00D66909">
        <w:tc>
          <w:tcPr>
            <w:tcW w:w="719" w:type="dxa"/>
            <w:shd w:val="clear" w:color="auto" w:fill="F2F2F2" w:themeFill="background1" w:themeFillShade="F2"/>
          </w:tcPr>
          <w:p w14:paraId="5B136E1E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374666B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5372" w:type="dxa"/>
            <w:shd w:val="clear" w:color="auto" w:fill="F2F2F2" w:themeFill="background1" w:themeFillShade="F2"/>
          </w:tcPr>
          <w:p w14:paraId="7389D176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Will probably occur in most circumstances</w:t>
            </w:r>
          </w:p>
        </w:tc>
      </w:tr>
      <w:tr w:rsidR="00D66909" w14:paraId="0742C9B8" w14:textId="77777777" w:rsidTr="00D66909">
        <w:tc>
          <w:tcPr>
            <w:tcW w:w="719" w:type="dxa"/>
            <w:shd w:val="clear" w:color="auto" w:fill="F2F2F2" w:themeFill="background1" w:themeFillShade="F2"/>
          </w:tcPr>
          <w:p w14:paraId="68F06D70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AA35A78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Possible</w:t>
            </w:r>
          </w:p>
        </w:tc>
        <w:tc>
          <w:tcPr>
            <w:tcW w:w="5372" w:type="dxa"/>
            <w:shd w:val="clear" w:color="auto" w:fill="F2F2F2" w:themeFill="background1" w:themeFillShade="F2"/>
          </w:tcPr>
          <w:p w14:paraId="17D2A64E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Might occur at some time</w:t>
            </w:r>
          </w:p>
        </w:tc>
      </w:tr>
      <w:tr w:rsidR="00D66909" w14:paraId="47BE8838" w14:textId="77777777" w:rsidTr="00D66909">
        <w:tc>
          <w:tcPr>
            <w:tcW w:w="719" w:type="dxa"/>
            <w:shd w:val="clear" w:color="auto" w:fill="F2F2F2" w:themeFill="background1" w:themeFillShade="F2"/>
          </w:tcPr>
          <w:p w14:paraId="284140FB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A66AC4E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5372" w:type="dxa"/>
            <w:shd w:val="clear" w:color="auto" w:fill="F2F2F2" w:themeFill="background1" w:themeFillShade="F2"/>
          </w:tcPr>
          <w:p w14:paraId="7FED2557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Could occur at some time</w:t>
            </w:r>
          </w:p>
        </w:tc>
      </w:tr>
      <w:tr w:rsidR="00D66909" w14:paraId="28B4D1E5" w14:textId="77777777" w:rsidTr="00D66909">
        <w:tc>
          <w:tcPr>
            <w:tcW w:w="719" w:type="dxa"/>
            <w:shd w:val="clear" w:color="auto" w:fill="F2F2F2" w:themeFill="background1" w:themeFillShade="F2"/>
          </w:tcPr>
          <w:p w14:paraId="737CB1DE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1C09693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Rare</w:t>
            </w:r>
          </w:p>
        </w:tc>
        <w:tc>
          <w:tcPr>
            <w:tcW w:w="5372" w:type="dxa"/>
            <w:shd w:val="clear" w:color="auto" w:fill="F2F2F2" w:themeFill="background1" w:themeFillShade="F2"/>
          </w:tcPr>
          <w:p w14:paraId="245D41DF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May occur but only in exceptional circumstances</w:t>
            </w:r>
          </w:p>
        </w:tc>
      </w:tr>
    </w:tbl>
    <w:p w14:paraId="48871245" w14:textId="77777777" w:rsidR="00D66909" w:rsidRPr="00D66909" w:rsidRDefault="00D66909" w:rsidP="00D66909">
      <w:pPr>
        <w:rPr>
          <w:rFonts w:ascii="Arial" w:hAnsi="Arial" w:cs="Arial"/>
          <w:sz w:val="20"/>
          <w:szCs w:val="20"/>
        </w:rPr>
      </w:pPr>
    </w:p>
    <w:p w14:paraId="7AAEB7FC" w14:textId="77777777" w:rsidR="00D66909" w:rsidRPr="00D66909" w:rsidRDefault="00D66909" w:rsidP="00D66909">
      <w:pPr>
        <w:rPr>
          <w:rFonts w:ascii="Arial" w:hAnsi="Arial" w:cs="Arial"/>
          <w:sz w:val="20"/>
          <w:szCs w:val="20"/>
        </w:rPr>
      </w:pPr>
    </w:p>
    <w:p w14:paraId="6A5907C0" w14:textId="77777777" w:rsidR="00922691" w:rsidRDefault="00922691" w:rsidP="00D6690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B664397" w14:textId="77777777" w:rsidR="00922691" w:rsidRDefault="00922691" w:rsidP="00D6690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AFF2FC" w14:textId="77777777" w:rsidR="00922691" w:rsidRDefault="00922691" w:rsidP="00D6690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EBBD3BE" w14:textId="77777777" w:rsidR="00922691" w:rsidRDefault="00922691" w:rsidP="00D6690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FBD89B4" w14:textId="16B70C99" w:rsidR="00D66909" w:rsidRPr="00D66909" w:rsidRDefault="00D66909" w:rsidP="00D6690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66909">
        <w:rPr>
          <w:rFonts w:ascii="Arial" w:hAnsi="Arial" w:cs="Arial"/>
          <w:b/>
          <w:bCs/>
          <w:sz w:val="20"/>
          <w:szCs w:val="20"/>
        </w:rPr>
        <w:t>Consequence</w:t>
      </w:r>
    </w:p>
    <w:p w14:paraId="0558B3A8" w14:textId="2D123DAA" w:rsidR="00D66909" w:rsidRDefault="00D66909" w:rsidP="00D66909">
      <w:pPr>
        <w:spacing w:after="0"/>
        <w:rPr>
          <w:rFonts w:ascii="Arial" w:hAnsi="Arial" w:cs="Arial"/>
          <w:sz w:val="20"/>
          <w:szCs w:val="20"/>
        </w:rPr>
      </w:pPr>
      <w:r w:rsidRPr="00D66909">
        <w:rPr>
          <w:rFonts w:ascii="Arial" w:hAnsi="Arial" w:cs="Arial"/>
          <w:sz w:val="20"/>
          <w:szCs w:val="20"/>
        </w:rPr>
        <w:t>What is likely to be the impact?</w:t>
      </w:r>
    </w:p>
    <w:p w14:paraId="2FD4733B" w14:textId="77777777" w:rsidR="00922691" w:rsidRPr="00D66909" w:rsidRDefault="00922691" w:rsidP="00D6690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51"/>
        <w:gridCol w:w="8301"/>
      </w:tblGrid>
      <w:tr w:rsidR="00D66909" w14:paraId="7638CF06" w14:textId="77777777" w:rsidTr="00922691">
        <w:tc>
          <w:tcPr>
            <w:tcW w:w="704" w:type="dxa"/>
            <w:shd w:val="clear" w:color="auto" w:fill="B4C6E7" w:themeFill="accent1" w:themeFillTint="66"/>
          </w:tcPr>
          <w:p w14:paraId="7C089A28" w14:textId="77777777" w:rsidR="00D66909" w:rsidRPr="00BD520C" w:rsidRDefault="00D66909" w:rsidP="006A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1451" w:type="dxa"/>
            <w:shd w:val="clear" w:color="auto" w:fill="B4C6E7" w:themeFill="accent1" w:themeFillTint="66"/>
          </w:tcPr>
          <w:p w14:paraId="710EF72D" w14:textId="77777777" w:rsidR="00D66909" w:rsidRPr="00BD520C" w:rsidRDefault="00D66909" w:rsidP="006A614B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Consequence</w:t>
            </w:r>
          </w:p>
        </w:tc>
        <w:tc>
          <w:tcPr>
            <w:tcW w:w="8301" w:type="dxa"/>
            <w:shd w:val="clear" w:color="auto" w:fill="B4C6E7" w:themeFill="accent1" w:themeFillTint="66"/>
          </w:tcPr>
          <w:p w14:paraId="662D62EB" w14:textId="77777777" w:rsidR="00D66909" w:rsidRPr="00BD520C" w:rsidRDefault="00D66909" w:rsidP="006A614B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D66909" w14:paraId="1F79752B" w14:textId="77777777" w:rsidTr="00922691">
        <w:tc>
          <w:tcPr>
            <w:tcW w:w="704" w:type="dxa"/>
            <w:shd w:val="clear" w:color="auto" w:fill="D9E2F3" w:themeFill="accent1" w:themeFillTint="33"/>
          </w:tcPr>
          <w:p w14:paraId="7C6B0A78" w14:textId="77777777" w:rsidR="00D66909" w:rsidRPr="00BD520C" w:rsidRDefault="00D66909" w:rsidP="006A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317D9003" w14:textId="77777777" w:rsidR="00D66909" w:rsidRPr="00BD520C" w:rsidRDefault="00D66909" w:rsidP="006A614B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Insignificant</w:t>
            </w:r>
          </w:p>
        </w:tc>
        <w:tc>
          <w:tcPr>
            <w:tcW w:w="8301" w:type="dxa"/>
            <w:shd w:val="clear" w:color="auto" w:fill="D9E2F3" w:themeFill="accent1" w:themeFillTint="33"/>
          </w:tcPr>
          <w:p w14:paraId="390A84A7" w14:textId="77777777" w:rsidR="00D66909" w:rsidRPr="00BD520C" w:rsidRDefault="00D66909" w:rsidP="006A61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No injuries</w:t>
            </w:r>
          </w:p>
          <w:p w14:paraId="638FD208" w14:textId="77777777" w:rsidR="00D66909" w:rsidRPr="00BD520C" w:rsidRDefault="00D66909" w:rsidP="006A61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Low financial loss</w:t>
            </w:r>
          </w:p>
        </w:tc>
      </w:tr>
      <w:tr w:rsidR="00D66909" w14:paraId="56E48526" w14:textId="77777777" w:rsidTr="00922691">
        <w:tc>
          <w:tcPr>
            <w:tcW w:w="704" w:type="dxa"/>
            <w:shd w:val="clear" w:color="auto" w:fill="D9E2F3" w:themeFill="accent1" w:themeFillTint="33"/>
          </w:tcPr>
          <w:p w14:paraId="1190BA8E" w14:textId="77777777" w:rsidR="00D66909" w:rsidRPr="00BD520C" w:rsidRDefault="00D66909" w:rsidP="006A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78519B72" w14:textId="77777777" w:rsidR="00D66909" w:rsidRPr="00BD520C" w:rsidRDefault="00D66909" w:rsidP="006A614B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8301" w:type="dxa"/>
            <w:shd w:val="clear" w:color="auto" w:fill="D9E2F3" w:themeFill="accent1" w:themeFillTint="33"/>
          </w:tcPr>
          <w:p w14:paraId="6DC557A7" w14:textId="77777777" w:rsidR="00D66909" w:rsidRPr="00BD520C" w:rsidRDefault="00D66909" w:rsidP="006A61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First aid treatment</w:t>
            </w:r>
          </w:p>
          <w:p w14:paraId="46C08998" w14:textId="77777777" w:rsidR="00D66909" w:rsidRPr="00BD520C" w:rsidRDefault="00D66909" w:rsidP="006A61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On-site release of chemical immediately contained</w:t>
            </w:r>
          </w:p>
          <w:p w14:paraId="636B63A9" w14:textId="77777777" w:rsidR="00D66909" w:rsidRPr="00BD520C" w:rsidRDefault="00D66909" w:rsidP="006A61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Temporary halt of event</w:t>
            </w:r>
          </w:p>
          <w:p w14:paraId="29DB2343" w14:textId="77777777" w:rsidR="00D66909" w:rsidRPr="00BD520C" w:rsidRDefault="00D66909" w:rsidP="006A61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Medium financial loss</w:t>
            </w:r>
          </w:p>
        </w:tc>
      </w:tr>
      <w:tr w:rsidR="00D66909" w14:paraId="479382C9" w14:textId="77777777" w:rsidTr="00922691">
        <w:tc>
          <w:tcPr>
            <w:tcW w:w="704" w:type="dxa"/>
            <w:shd w:val="clear" w:color="auto" w:fill="D9E2F3" w:themeFill="accent1" w:themeFillTint="33"/>
          </w:tcPr>
          <w:p w14:paraId="17D4EB68" w14:textId="77777777" w:rsidR="00D66909" w:rsidRPr="00BD520C" w:rsidRDefault="00D66909" w:rsidP="006A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5E57BE22" w14:textId="77777777" w:rsidR="00D66909" w:rsidRPr="00BD520C" w:rsidRDefault="00D66909" w:rsidP="006A614B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8301" w:type="dxa"/>
            <w:shd w:val="clear" w:color="auto" w:fill="D9E2F3" w:themeFill="accent1" w:themeFillTint="33"/>
          </w:tcPr>
          <w:p w14:paraId="672617E2" w14:textId="77777777" w:rsidR="00D66909" w:rsidRPr="00BD520C" w:rsidRDefault="00D66909" w:rsidP="006A61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Medical treatment required</w:t>
            </w:r>
          </w:p>
          <w:p w14:paraId="3B6F2AC5" w14:textId="77777777" w:rsidR="00D66909" w:rsidRPr="00BD520C" w:rsidRDefault="00D66909" w:rsidP="006A61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On-site release of chemical contained with outside assistance</w:t>
            </w:r>
          </w:p>
          <w:p w14:paraId="32C89019" w14:textId="77777777" w:rsidR="00D66909" w:rsidRPr="00BD520C" w:rsidRDefault="00D66909" w:rsidP="006A61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Temporary halt of event requiring outside assistance (e.g. specialised maintenance, fire, police)</w:t>
            </w:r>
          </w:p>
          <w:p w14:paraId="534CE254" w14:textId="77777777" w:rsidR="00D66909" w:rsidRPr="00BD520C" w:rsidRDefault="00D66909" w:rsidP="006A61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High financial loss</w:t>
            </w:r>
          </w:p>
        </w:tc>
      </w:tr>
      <w:tr w:rsidR="00D66909" w14:paraId="59FF945E" w14:textId="77777777" w:rsidTr="00922691">
        <w:tc>
          <w:tcPr>
            <w:tcW w:w="704" w:type="dxa"/>
            <w:shd w:val="clear" w:color="auto" w:fill="D9E2F3" w:themeFill="accent1" w:themeFillTint="33"/>
          </w:tcPr>
          <w:p w14:paraId="010D43CC" w14:textId="77777777" w:rsidR="00D66909" w:rsidRPr="00BD520C" w:rsidRDefault="00D66909" w:rsidP="006A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74EE965D" w14:textId="77777777" w:rsidR="00D66909" w:rsidRPr="00BD520C" w:rsidRDefault="00D66909" w:rsidP="006A614B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Major</w:t>
            </w:r>
          </w:p>
        </w:tc>
        <w:tc>
          <w:tcPr>
            <w:tcW w:w="8301" w:type="dxa"/>
            <w:shd w:val="clear" w:color="auto" w:fill="D9E2F3" w:themeFill="accent1" w:themeFillTint="33"/>
          </w:tcPr>
          <w:p w14:paraId="000B62E7" w14:textId="77777777" w:rsidR="00D66909" w:rsidRPr="00BD520C" w:rsidRDefault="00D66909" w:rsidP="006A61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Extensive injuries</w:t>
            </w:r>
          </w:p>
          <w:p w14:paraId="4FDDF356" w14:textId="77777777" w:rsidR="00D66909" w:rsidRPr="00BD520C" w:rsidRDefault="00D66909" w:rsidP="006A61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Loss of production capability</w:t>
            </w:r>
          </w:p>
          <w:p w14:paraId="10CD05A9" w14:textId="77777777" w:rsidR="00D66909" w:rsidRPr="00BD520C" w:rsidRDefault="00D66909" w:rsidP="006A61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Off-site release of chemical with no detrimental effects</w:t>
            </w:r>
          </w:p>
          <w:p w14:paraId="245ED639" w14:textId="77777777" w:rsidR="00D66909" w:rsidRPr="00BD520C" w:rsidRDefault="00D66909" w:rsidP="006A61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Halt of event requiring investigation and outside assistance (e.g. fire, police, ambulance, SafeWork SA)</w:t>
            </w:r>
          </w:p>
          <w:p w14:paraId="654D1A87" w14:textId="77777777" w:rsidR="00D66909" w:rsidRPr="00BD520C" w:rsidRDefault="00D66909" w:rsidP="006A61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Major financial loss</w:t>
            </w:r>
          </w:p>
        </w:tc>
      </w:tr>
      <w:tr w:rsidR="00D66909" w14:paraId="008B921C" w14:textId="77777777" w:rsidTr="00922691">
        <w:tc>
          <w:tcPr>
            <w:tcW w:w="704" w:type="dxa"/>
            <w:shd w:val="clear" w:color="auto" w:fill="D9E2F3" w:themeFill="accent1" w:themeFillTint="33"/>
          </w:tcPr>
          <w:p w14:paraId="3CEBC67F" w14:textId="77777777" w:rsidR="00D66909" w:rsidRPr="00BD520C" w:rsidRDefault="00D66909" w:rsidP="006A6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D9E2F3" w:themeFill="accent1" w:themeFillTint="33"/>
          </w:tcPr>
          <w:p w14:paraId="3C2AC2A4" w14:textId="77777777" w:rsidR="00D66909" w:rsidRPr="00BD520C" w:rsidRDefault="00D66909" w:rsidP="006A614B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Catastrophe</w:t>
            </w:r>
          </w:p>
        </w:tc>
        <w:tc>
          <w:tcPr>
            <w:tcW w:w="8301" w:type="dxa"/>
            <w:shd w:val="clear" w:color="auto" w:fill="D9E2F3" w:themeFill="accent1" w:themeFillTint="33"/>
          </w:tcPr>
          <w:p w14:paraId="4F79D283" w14:textId="77777777" w:rsidR="00D66909" w:rsidRPr="00BD520C" w:rsidRDefault="00D66909" w:rsidP="006A61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Death</w:t>
            </w:r>
          </w:p>
          <w:p w14:paraId="0F8DC9A1" w14:textId="77777777" w:rsidR="00D66909" w:rsidRPr="00BD520C" w:rsidRDefault="00D66909" w:rsidP="006A61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Toxic release off-site with detrimental effect</w:t>
            </w:r>
          </w:p>
          <w:p w14:paraId="4D7CD764" w14:textId="77777777" w:rsidR="00D66909" w:rsidRPr="00BD520C" w:rsidRDefault="00D66909" w:rsidP="006A61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Halt of event with investigation and potential prosecution (e.g. fire, police, ambulance, SafeWork SA)</w:t>
            </w:r>
          </w:p>
          <w:p w14:paraId="495FF01E" w14:textId="77777777" w:rsidR="00D66909" w:rsidRPr="00BD520C" w:rsidRDefault="00D66909" w:rsidP="006A61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Catastrophic financial loss</w:t>
            </w:r>
          </w:p>
        </w:tc>
      </w:tr>
    </w:tbl>
    <w:p w14:paraId="01C378C2" w14:textId="77777777" w:rsidR="00D66909" w:rsidRDefault="00D66909" w:rsidP="00D66909">
      <w:pPr>
        <w:spacing w:after="0"/>
        <w:rPr>
          <w:rFonts w:ascii="Arial" w:hAnsi="Arial" w:cs="Arial"/>
          <w:i/>
          <w:iCs/>
        </w:rPr>
      </w:pPr>
    </w:p>
    <w:p w14:paraId="2552522D" w14:textId="374C3614" w:rsidR="00D66909" w:rsidRDefault="00D66909" w:rsidP="00D66909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Ris</w:t>
      </w:r>
      <w:r w:rsidRPr="00BD520C">
        <w:rPr>
          <w:rFonts w:ascii="Arial" w:hAnsi="Arial" w:cs="Arial"/>
          <w:i/>
          <w:iCs/>
        </w:rPr>
        <w:t xml:space="preserve">k </w:t>
      </w:r>
      <w:r>
        <w:rPr>
          <w:rFonts w:ascii="Arial" w:hAnsi="Arial" w:cs="Arial"/>
          <w:i/>
          <w:iCs/>
        </w:rPr>
        <w:t>a</w:t>
      </w:r>
      <w:r w:rsidRPr="00BD520C">
        <w:rPr>
          <w:rFonts w:ascii="Arial" w:hAnsi="Arial" w:cs="Arial"/>
          <w:i/>
          <w:iCs/>
        </w:rPr>
        <w:t xml:space="preserve">ssessment </w:t>
      </w:r>
      <w:r>
        <w:rPr>
          <w:rFonts w:ascii="Arial" w:hAnsi="Arial" w:cs="Arial"/>
          <w:i/>
          <w:iCs/>
        </w:rPr>
        <w:t>m</w:t>
      </w:r>
      <w:r w:rsidRPr="00BD520C">
        <w:rPr>
          <w:rFonts w:ascii="Arial" w:hAnsi="Arial" w:cs="Arial"/>
          <w:i/>
          <w:iCs/>
        </w:rPr>
        <w:t>atrix</w:t>
      </w:r>
    </w:p>
    <w:p w14:paraId="62273DD8" w14:textId="77777777" w:rsidR="00D66909" w:rsidRDefault="00D66909" w:rsidP="00D66909">
      <w:pPr>
        <w:spacing w:after="0"/>
        <w:rPr>
          <w:rFonts w:ascii="Arial" w:hAnsi="Arial" w:cs="Arial"/>
          <w:i/>
          <w:iCs/>
        </w:rPr>
      </w:pPr>
    </w:p>
    <w:p w14:paraId="167C7BD6" w14:textId="77777777" w:rsidR="00D66909" w:rsidRDefault="00D66909" w:rsidP="00D6690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Risk Rating – </w:t>
      </w:r>
      <w:r>
        <w:rPr>
          <w:rFonts w:ascii="Arial" w:hAnsi="Arial" w:cs="Arial"/>
        </w:rPr>
        <w:t>The risk matrix determines a ‘risk rating’, based on the likelihood and consequence of risk.</w:t>
      </w:r>
    </w:p>
    <w:p w14:paraId="6D1C30F5" w14:textId="6D8F0F3A" w:rsidR="00D66909" w:rsidRDefault="00D66909" w:rsidP="00D669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1846"/>
        <w:gridCol w:w="1270"/>
        <w:gridCol w:w="1740"/>
        <w:gridCol w:w="1739"/>
        <w:gridCol w:w="1743"/>
      </w:tblGrid>
      <w:tr w:rsidR="00D66909" w:rsidRPr="00BD520C" w14:paraId="28074311" w14:textId="77777777" w:rsidTr="00D66909">
        <w:tc>
          <w:tcPr>
            <w:tcW w:w="10456" w:type="dxa"/>
            <w:gridSpan w:val="6"/>
            <w:shd w:val="clear" w:color="auto" w:fill="A8D08D" w:themeFill="accent6" w:themeFillTint="99"/>
          </w:tcPr>
          <w:p w14:paraId="001E5DF5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CONSEQUENCE</w:t>
            </w:r>
          </w:p>
        </w:tc>
      </w:tr>
      <w:tr w:rsidR="00D66909" w:rsidRPr="00BD520C" w14:paraId="155917ED" w14:textId="77777777" w:rsidTr="00D66909">
        <w:tc>
          <w:tcPr>
            <w:tcW w:w="2118" w:type="dxa"/>
            <w:shd w:val="clear" w:color="auto" w:fill="C5E0B3" w:themeFill="accent6" w:themeFillTint="66"/>
          </w:tcPr>
          <w:p w14:paraId="39A4AC75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1846" w:type="dxa"/>
            <w:shd w:val="clear" w:color="auto" w:fill="C5E0B3" w:themeFill="accent6" w:themeFillTint="66"/>
          </w:tcPr>
          <w:p w14:paraId="7D78DF17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Insignificant (1)</w:t>
            </w:r>
          </w:p>
        </w:tc>
        <w:tc>
          <w:tcPr>
            <w:tcW w:w="1270" w:type="dxa"/>
            <w:shd w:val="clear" w:color="auto" w:fill="C5E0B3" w:themeFill="accent6" w:themeFillTint="66"/>
          </w:tcPr>
          <w:p w14:paraId="21136659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Minor (2)</w:t>
            </w:r>
          </w:p>
        </w:tc>
        <w:tc>
          <w:tcPr>
            <w:tcW w:w="1740" w:type="dxa"/>
            <w:shd w:val="clear" w:color="auto" w:fill="C5E0B3" w:themeFill="accent6" w:themeFillTint="66"/>
          </w:tcPr>
          <w:p w14:paraId="004A3AE1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Moderate (3)</w:t>
            </w:r>
          </w:p>
        </w:tc>
        <w:tc>
          <w:tcPr>
            <w:tcW w:w="1739" w:type="dxa"/>
            <w:shd w:val="clear" w:color="auto" w:fill="C5E0B3" w:themeFill="accent6" w:themeFillTint="66"/>
          </w:tcPr>
          <w:p w14:paraId="3AC17559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Major(4)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2ABFA63C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Catastrophic(5)</w:t>
            </w:r>
          </w:p>
        </w:tc>
      </w:tr>
      <w:tr w:rsidR="00D66909" w:rsidRPr="00BD520C" w14:paraId="612BD3B8" w14:textId="77777777" w:rsidTr="00D66909">
        <w:tc>
          <w:tcPr>
            <w:tcW w:w="2118" w:type="dxa"/>
            <w:shd w:val="clear" w:color="auto" w:fill="E2EFD9" w:themeFill="accent6" w:themeFillTint="33"/>
          </w:tcPr>
          <w:p w14:paraId="15F7A78E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A (Almost Certain)</w:t>
            </w:r>
          </w:p>
        </w:tc>
        <w:tc>
          <w:tcPr>
            <w:tcW w:w="1846" w:type="dxa"/>
            <w:shd w:val="clear" w:color="auto" w:fill="FFC000"/>
          </w:tcPr>
          <w:p w14:paraId="58E3BEDD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270" w:type="dxa"/>
            <w:shd w:val="clear" w:color="auto" w:fill="FFC000"/>
          </w:tcPr>
          <w:p w14:paraId="341DFAAE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40" w:type="dxa"/>
            <w:shd w:val="clear" w:color="auto" w:fill="FF0000"/>
          </w:tcPr>
          <w:p w14:paraId="7D26A93E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39" w:type="dxa"/>
            <w:shd w:val="clear" w:color="auto" w:fill="FF0000"/>
          </w:tcPr>
          <w:p w14:paraId="4F37AD07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43" w:type="dxa"/>
            <w:shd w:val="clear" w:color="auto" w:fill="FF0000"/>
          </w:tcPr>
          <w:p w14:paraId="25F5C8FA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66909" w:rsidRPr="00BD520C" w14:paraId="3C97B72E" w14:textId="77777777" w:rsidTr="00D66909">
        <w:tc>
          <w:tcPr>
            <w:tcW w:w="2118" w:type="dxa"/>
            <w:shd w:val="clear" w:color="auto" w:fill="E2EFD9" w:themeFill="accent6" w:themeFillTint="33"/>
          </w:tcPr>
          <w:p w14:paraId="69661CD2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B (Likely)</w:t>
            </w:r>
          </w:p>
        </w:tc>
        <w:tc>
          <w:tcPr>
            <w:tcW w:w="1846" w:type="dxa"/>
            <w:shd w:val="clear" w:color="auto" w:fill="FFFF00"/>
          </w:tcPr>
          <w:p w14:paraId="0D6CA279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0" w:type="dxa"/>
            <w:shd w:val="clear" w:color="auto" w:fill="FFC000"/>
          </w:tcPr>
          <w:p w14:paraId="1BA1AAF1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40" w:type="dxa"/>
            <w:shd w:val="clear" w:color="auto" w:fill="FFC000"/>
          </w:tcPr>
          <w:p w14:paraId="24278EC2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39" w:type="dxa"/>
            <w:shd w:val="clear" w:color="auto" w:fill="FF0000"/>
          </w:tcPr>
          <w:p w14:paraId="1C9C6C97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43" w:type="dxa"/>
            <w:shd w:val="clear" w:color="auto" w:fill="FF0000"/>
          </w:tcPr>
          <w:p w14:paraId="37FE949A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66909" w:rsidRPr="00BD520C" w14:paraId="542D2C19" w14:textId="77777777" w:rsidTr="00D66909">
        <w:tc>
          <w:tcPr>
            <w:tcW w:w="2118" w:type="dxa"/>
            <w:shd w:val="clear" w:color="auto" w:fill="E2EFD9" w:themeFill="accent6" w:themeFillTint="33"/>
          </w:tcPr>
          <w:p w14:paraId="235B3462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C (Possible)</w:t>
            </w:r>
          </w:p>
        </w:tc>
        <w:tc>
          <w:tcPr>
            <w:tcW w:w="1846" w:type="dxa"/>
            <w:shd w:val="clear" w:color="auto" w:fill="00B0F0"/>
          </w:tcPr>
          <w:p w14:paraId="7CF550D1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70" w:type="dxa"/>
            <w:shd w:val="clear" w:color="auto" w:fill="FFFF00"/>
          </w:tcPr>
          <w:p w14:paraId="6A2A4B1F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40" w:type="dxa"/>
            <w:shd w:val="clear" w:color="auto" w:fill="FFC000"/>
          </w:tcPr>
          <w:p w14:paraId="7390E55C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39" w:type="dxa"/>
            <w:shd w:val="clear" w:color="auto" w:fill="FF0000"/>
          </w:tcPr>
          <w:p w14:paraId="18BBF95A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43" w:type="dxa"/>
            <w:shd w:val="clear" w:color="auto" w:fill="FF0000"/>
          </w:tcPr>
          <w:p w14:paraId="7E59C024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66909" w:rsidRPr="00BD520C" w14:paraId="00E44C80" w14:textId="77777777" w:rsidTr="00D66909">
        <w:tc>
          <w:tcPr>
            <w:tcW w:w="2118" w:type="dxa"/>
            <w:shd w:val="clear" w:color="auto" w:fill="E2EFD9" w:themeFill="accent6" w:themeFillTint="33"/>
          </w:tcPr>
          <w:p w14:paraId="6401A135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D (Unlikely)</w:t>
            </w:r>
          </w:p>
        </w:tc>
        <w:tc>
          <w:tcPr>
            <w:tcW w:w="1846" w:type="dxa"/>
            <w:shd w:val="clear" w:color="auto" w:fill="00B0F0"/>
          </w:tcPr>
          <w:p w14:paraId="2D925E33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70" w:type="dxa"/>
            <w:shd w:val="clear" w:color="auto" w:fill="00B0F0"/>
          </w:tcPr>
          <w:p w14:paraId="63348C3D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40" w:type="dxa"/>
            <w:shd w:val="clear" w:color="auto" w:fill="FFFF00"/>
          </w:tcPr>
          <w:p w14:paraId="71F4E576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39" w:type="dxa"/>
            <w:shd w:val="clear" w:color="auto" w:fill="FFC000"/>
          </w:tcPr>
          <w:p w14:paraId="5B13CFE2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43" w:type="dxa"/>
            <w:shd w:val="clear" w:color="auto" w:fill="FF0000"/>
          </w:tcPr>
          <w:p w14:paraId="221B0039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66909" w:rsidRPr="00BD520C" w14:paraId="712C841A" w14:textId="77777777" w:rsidTr="00D66909">
        <w:tc>
          <w:tcPr>
            <w:tcW w:w="2118" w:type="dxa"/>
            <w:shd w:val="clear" w:color="auto" w:fill="E2EFD9" w:themeFill="accent6" w:themeFillTint="33"/>
          </w:tcPr>
          <w:p w14:paraId="51576A0B" w14:textId="77777777" w:rsidR="00D66909" w:rsidRPr="00BD520C" w:rsidRDefault="00D66909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E (Rare)</w:t>
            </w:r>
          </w:p>
        </w:tc>
        <w:tc>
          <w:tcPr>
            <w:tcW w:w="1846" w:type="dxa"/>
            <w:shd w:val="clear" w:color="auto" w:fill="00B0F0"/>
          </w:tcPr>
          <w:p w14:paraId="218C13E5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70" w:type="dxa"/>
            <w:shd w:val="clear" w:color="auto" w:fill="00B0F0"/>
          </w:tcPr>
          <w:p w14:paraId="15E40CB7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40" w:type="dxa"/>
            <w:shd w:val="clear" w:color="auto" w:fill="FFFF00"/>
          </w:tcPr>
          <w:p w14:paraId="68C877C2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39" w:type="dxa"/>
            <w:shd w:val="clear" w:color="auto" w:fill="FFC000"/>
          </w:tcPr>
          <w:p w14:paraId="6DA73EEA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43" w:type="dxa"/>
            <w:shd w:val="clear" w:color="auto" w:fill="FFC000"/>
          </w:tcPr>
          <w:p w14:paraId="4425975C" w14:textId="77777777" w:rsidR="00D66909" w:rsidRPr="00BD520C" w:rsidRDefault="00D66909" w:rsidP="00D66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20C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</w:tbl>
    <w:p w14:paraId="6C2E7082" w14:textId="77777777" w:rsidR="00D66909" w:rsidRPr="00D66909" w:rsidRDefault="00D66909" w:rsidP="00D66909">
      <w:pPr>
        <w:rPr>
          <w:rFonts w:ascii="Arial" w:hAnsi="Arial" w:cs="Arial"/>
          <w:sz w:val="20"/>
          <w:szCs w:val="20"/>
        </w:rPr>
      </w:pPr>
    </w:p>
    <w:p w14:paraId="38FB7DAA" w14:textId="7479079C" w:rsidR="00D66909" w:rsidRDefault="00D66909" w:rsidP="00D66909">
      <w:pPr>
        <w:spacing w:after="0"/>
        <w:rPr>
          <w:rFonts w:ascii="Arial" w:hAnsi="Arial" w:cs="Arial"/>
          <w:b/>
          <w:bCs/>
        </w:rPr>
      </w:pPr>
      <w:r w:rsidRPr="00BD520C">
        <w:rPr>
          <w:rFonts w:ascii="Arial" w:hAnsi="Arial" w:cs="Arial"/>
          <w:b/>
          <w:bCs/>
        </w:rPr>
        <w:t>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922691" w:rsidRPr="00922691" w14:paraId="30398AF1" w14:textId="77777777" w:rsidTr="00922691">
        <w:tc>
          <w:tcPr>
            <w:tcW w:w="5949" w:type="dxa"/>
            <w:shd w:val="clear" w:color="auto" w:fill="FF0000"/>
          </w:tcPr>
          <w:p w14:paraId="678D3BBC" w14:textId="6F4C83F2" w:rsidR="00922691" w:rsidRPr="00922691" w:rsidRDefault="00922691" w:rsidP="00D66909">
            <w:pPr>
              <w:rPr>
                <w:rFonts w:ascii="Arial" w:hAnsi="Arial" w:cs="Arial"/>
                <w:sz w:val="20"/>
                <w:szCs w:val="20"/>
              </w:rPr>
            </w:pPr>
            <w:r w:rsidRPr="00922691">
              <w:rPr>
                <w:rFonts w:ascii="Arial" w:hAnsi="Arial" w:cs="Arial"/>
                <w:sz w:val="20"/>
                <w:szCs w:val="20"/>
              </w:rPr>
              <w:t>E = Extreme Risk: immediate action required</w:t>
            </w:r>
          </w:p>
        </w:tc>
      </w:tr>
      <w:tr w:rsidR="00922691" w:rsidRPr="00922691" w14:paraId="1A68084B" w14:textId="77777777" w:rsidTr="00922691">
        <w:tc>
          <w:tcPr>
            <w:tcW w:w="5949" w:type="dxa"/>
            <w:shd w:val="clear" w:color="auto" w:fill="FFC000"/>
          </w:tcPr>
          <w:p w14:paraId="0C93BA8A" w14:textId="3DC746F3" w:rsidR="00922691" w:rsidRPr="00922691" w:rsidRDefault="00922691" w:rsidP="00922691">
            <w:pPr>
              <w:rPr>
                <w:rFonts w:ascii="Arial" w:hAnsi="Arial" w:cs="Arial"/>
                <w:sz w:val="20"/>
                <w:szCs w:val="20"/>
              </w:rPr>
            </w:pPr>
            <w:r w:rsidRPr="00922691">
              <w:rPr>
                <w:rFonts w:ascii="Arial" w:hAnsi="Arial" w:cs="Arial"/>
                <w:sz w:val="20"/>
                <w:szCs w:val="20"/>
              </w:rPr>
              <w:t>H = High Risk: senior management attention needed</w:t>
            </w:r>
          </w:p>
        </w:tc>
      </w:tr>
      <w:tr w:rsidR="00922691" w:rsidRPr="00922691" w14:paraId="3861559D" w14:textId="77777777" w:rsidTr="00922691">
        <w:tc>
          <w:tcPr>
            <w:tcW w:w="5949" w:type="dxa"/>
            <w:shd w:val="clear" w:color="auto" w:fill="FFFF00"/>
          </w:tcPr>
          <w:p w14:paraId="019B282F" w14:textId="20F9A681" w:rsidR="00922691" w:rsidRPr="00922691" w:rsidRDefault="00922691" w:rsidP="00922691">
            <w:pPr>
              <w:rPr>
                <w:rFonts w:ascii="Arial" w:hAnsi="Arial" w:cs="Arial"/>
                <w:sz w:val="20"/>
                <w:szCs w:val="20"/>
              </w:rPr>
            </w:pPr>
            <w:r w:rsidRPr="00922691">
              <w:rPr>
                <w:rFonts w:ascii="Arial" w:hAnsi="Arial" w:cs="Arial"/>
                <w:sz w:val="20"/>
                <w:szCs w:val="20"/>
              </w:rPr>
              <w:t>M = Moderate risk: management responsibility must be specific</w:t>
            </w:r>
          </w:p>
        </w:tc>
      </w:tr>
      <w:tr w:rsidR="00922691" w:rsidRPr="00922691" w14:paraId="4A0B8953" w14:textId="77777777" w:rsidTr="00922691">
        <w:tc>
          <w:tcPr>
            <w:tcW w:w="5949" w:type="dxa"/>
            <w:shd w:val="clear" w:color="auto" w:fill="00B0F0"/>
          </w:tcPr>
          <w:p w14:paraId="64C73A11" w14:textId="24756E9E" w:rsidR="00922691" w:rsidRPr="00922691" w:rsidRDefault="00922691" w:rsidP="00922691">
            <w:pPr>
              <w:rPr>
                <w:rFonts w:ascii="Arial" w:hAnsi="Arial" w:cs="Arial"/>
                <w:sz w:val="20"/>
                <w:szCs w:val="20"/>
              </w:rPr>
            </w:pPr>
            <w:r w:rsidRPr="00922691">
              <w:rPr>
                <w:rFonts w:ascii="Arial" w:hAnsi="Arial" w:cs="Arial"/>
                <w:sz w:val="20"/>
                <w:szCs w:val="20"/>
              </w:rPr>
              <w:t>L = Low risk: manage by routine procedure</w:t>
            </w:r>
          </w:p>
        </w:tc>
      </w:tr>
    </w:tbl>
    <w:p w14:paraId="6225D518" w14:textId="606CE96F" w:rsidR="00922691" w:rsidRDefault="00922691" w:rsidP="00922691">
      <w:pPr>
        <w:spacing w:after="0"/>
        <w:rPr>
          <w:rFonts w:ascii="Arial" w:hAnsi="Arial" w:cs="Arial"/>
          <w:b/>
          <w:bCs/>
        </w:rPr>
      </w:pPr>
    </w:p>
    <w:sectPr w:rsidR="00922691" w:rsidSect="00922691">
      <w:footerReference w:type="default" r:id="rId10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D68D" w14:textId="77777777" w:rsidR="00C95239" w:rsidRDefault="00C95239" w:rsidP="00C95239">
      <w:pPr>
        <w:spacing w:after="0" w:line="240" w:lineRule="auto"/>
      </w:pPr>
      <w:r>
        <w:separator/>
      </w:r>
    </w:p>
  </w:endnote>
  <w:endnote w:type="continuationSeparator" w:id="0">
    <w:p w14:paraId="2D714F1B" w14:textId="77777777" w:rsidR="00C95239" w:rsidRDefault="00C95239" w:rsidP="00C9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B11" w14:textId="68A4B230" w:rsidR="00D315B4" w:rsidRPr="00922691" w:rsidRDefault="00D315B4" w:rsidP="00D315B4">
    <w:pPr>
      <w:pStyle w:val="Footer"/>
      <w:jc w:val="right"/>
      <w:rPr>
        <w:rFonts w:ascii="Arial" w:hAnsi="Arial" w:cs="Arial"/>
        <w:sz w:val="16"/>
        <w:szCs w:val="16"/>
        <w:lang w:val="en-US"/>
      </w:rPr>
    </w:pPr>
    <w:r w:rsidRPr="00922691">
      <w:rPr>
        <w:rFonts w:ascii="Arial" w:hAnsi="Arial" w:cs="Arial"/>
        <w:sz w:val="16"/>
        <w:szCs w:val="16"/>
        <w:lang w:val="en-US"/>
      </w:rPr>
      <w:t>AR24/</w:t>
    </w:r>
    <w:r w:rsidR="00A44E63" w:rsidRPr="00922691">
      <w:rPr>
        <w:rFonts w:ascii="Arial" w:hAnsi="Arial" w:cs="Arial"/>
        <w:sz w:val="16"/>
        <w:szCs w:val="16"/>
        <w:lang w:val="en-US"/>
      </w:rPr>
      <w:t>66698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7AC5" w14:textId="6282D774" w:rsidR="001050EE" w:rsidRPr="00922691" w:rsidRDefault="001050EE" w:rsidP="00D315B4">
    <w:pPr>
      <w:pStyle w:val="Footer"/>
      <w:jc w:val="right"/>
      <w:rPr>
        <w:rFonts w:ascii="Arial" w:hAnsi="Arial" w:cs="Arial"/>
        <w:sz w:val="16"/>
        <w:szCs w:val="16"/>
        <w:lang w:val="en-US"/>
      </w:rPr>
    </w:pPr>
    <w:r w:rsidRPr="00922691">
      <w:rPr>
        <w:rFonts w:ascii="Arial" w:hAnsi="Arial" w:cs="Arial"/>
        <w:sz w:val="16"/>
        <w:szCs w:val="16"/>
        <w:lang w:val="en-US"/>
      </w:rPr>
      <w:t>AR24/</w:t>
    </w:r>
    <w:r w:rsidR="00A44E63" w:rsidRPr="00922691">
      <w:rPr>
        <w:rFonts w:ascii="Arial" w:hAnsi="Arial" w:cs="Arial"/>
        <w:sz w:val="16"/>
        <w:szCs w:val="16"/>
        <w:lang w:val="en-US"/>
      </w:rPr>
      <w:t>66698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356A" w14:textId="77777777" w:rsidR="00C95239" w:rsidRDefault="00C95239" w:rsidP="00C95239">
      <w:pPr>
        <w:spacing w:after="0" w:line="240" w:lineRule="auto"/>
      </w:pPr>
      <w:r>
        <w:separator/>
      </w:r>
    </w:p>
  </w:footnote>
  <w:footnote w:type="continuationSeparator" w:id="0">
    <w:p w14:paraId="3E5451D7" w14:textId="77777777" w:rsidR="00C95239" w:rsidRDefault="00C95239" w:rsidP="00C9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4BF2" w14:textId="2491566F" w:rsidR="00C95239" w:rsidRPr="00C95239" w:rsidRDefault="00C95239" w:rsidP="00C95239">
    <w:pPr>
      <w:pStyle w:val="Header"/>
      <w:jc w:val="right"/>
      <w:rPr>
        <w:rFonts w:ascii="Arial" w:hAnsi="Arial" w:cs="Arial"/>
        <w:b/>
        <w:bCs/>
        <w:sz w:val="32"/>
        <w:szCs w:val="32"/>
      </w:rPr>
    </w:pPr>
    <w:r w:rsidRPr="00C95239">
      <w:rPr>
        <w:rFonts w:ascii="Arial" w:hAnsi="Arial" w:cs="Arial"/>
        <w:b/>
        <w:bCs/>
        <w:sz w:val="32"/>
        <w:szCs w:val="32"/>
      </w:rPr>
      <w:t>Event Risk</w:t>
    </w:r>
    <w:r>
      <w:rPr>
        <w:rFonts w:ascii="Arial" w:hAnsi="Arial" w:cs="Arial"/>
        <w:b/>
        <w:bCs/>
        <w:sz w:val="32"/>
        <w:szCs w:val="32"/>
      </w:rPr>
      <w:t xml:space="preserve"> Assessment</w:t>
    </w:r>
  </w:p>
  <w:p w14:paraId="310B0051" w14:textId="7CB51AA4" w:rsidR="00C95239" w:rsidRPr="00C95239" w:rsidRDefault="00C95239" w:rsidP="00C95239">
    <w:pPr>
      <w:pStyle w:val="Header"/>
      <w:jc w:val="right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AFB"/>
    <w:multiLevelType w:val="hybridMultilevel"/>
    <w:tmpl w:val="73BA2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EB6"/>
    <w:multiLevelType w:val="hybridMultilevel"/>
    <w:tmpl w:val="B8FC3C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F769D"/>
    <w:multiLevelType w:val="hybridMultilevel"/>
    <w:tmpl w:val="0D3CFA82"/>
    <w:lvl w:ilvl="0" w:tplc="532C4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11B00"/>
    <w:multiLevelType w:val="hybridMultilevel"/>
    <w:tmpl w:val="F19A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02E3"/>
    <w:multiLevelType w:val="hybridMultilevel"/>
    <w:tmpl w:val="D812A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49AD"/>
    <w:multiLevelType w:val="hybridMultilevel"/>
    <w:tmpl w:val="661CD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C6E77"/>
    <w:multiLevelType w:val="hybridMultilevel"/>
    <w:tmpl w:val="2E886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46023">
    <w:abstractNumId w:val="2"/>
  </w:num>
  <w:num w:numId="2" w16cid:durableId="1782722524">
    <w:abstractNumId w:val="3"/>
  </w:num>
  <w:num w:numId="3" w16cid:durableId="605192129">
    <w:abstractNumId w:val="5"/>
  </w:num>
  <w:num w:numId="4" w16cid:durableId="1841459926">
    <w:abstractNumId w:val="4"/>
  </w:num>
  <w:num w:numId="5" w16cid:durableId="342175066">
    <w:abstractNumId w:val="0"/>
  </w:num>
  <w:num w:numId="6" w16cid:durableId="1052268088">
    <w:abstractNumId w:val="6"/>
  </w:num>
  <w:num w:numId="7" w16cid:durableId="150913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90"/>
    <w:rsid w:val="001050EE"/>
    <w:rsid w:val="001278ED"/>
    <w:rsid w:val="0017316F"/>
    <w:rsid w:val="005B51F4"/>
    <w:rsid w:val="008354CA"/>
    <w:rsid w:val="00922691"/>
    <w:rsid w:val="00A411E2"/>
    <w:rsid w:val="00A44E63"/>
    <w:rsid w:val="00AA62EF"/>
    <w:rsid w:val="00B35231"/>
    <w:rsid w:val="00BD520C"/>
    <w:rsid w:val="00C95239"/>
    <w:rsid w:val="00D315B4"/>
    <w:rsid w:val="00D66909"/>
    <w:rsid w:val="00DB43F8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A4B362"/>
  <w15:chartTrackingRefBased/>
  <w15:docId w15:val="{9C0C3841-6D43-460F-ABA3-455BFB3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239"/>
  </w:style>
  <w:style w:type="paragraph" w:styleId="Footer">
    <w:name w:val="footer"/>
    <w:basedOn w:val="Normal"/>
    <w:link w:val="FooterChar"/>
    <w:uiPriority w:val="99"/>
    <w:unhideWhenUsed/>
    <w:rsid w:val="00C9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239"/>
  </w:style>
  <w:style w:type="paragraph" w:styleId="ListParagraph">
    <w:name w:val="List Paragraph"/>
    <w:basedOn w:val="Normal"/>
    <w:uiPriority w:val="34"/>
    <w:qFormat/>
    <w:rsid w:val="00C95239"/>
    <w:pPr>
      <w:ind w:left="720"/>
      <w:contextualSpacing/>
    </w:pPr>
  </w:style>
  <w:style w:type="table" w:styleId="TableGrid">
    <w:name w:val="Table Grid"/>
    <w:basedOn w:val="TableNormal"/>
    <w:uiPriority w:val="39"/>
    <w:rsid w:val="00C9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fework.sa.gov.au/industry/recreation-and-events/event-safe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764</Words>
  <Characters>4243</Characters>
  <Application>Microsoft Office Word</Application>
  <DocSecurity>4</DocSecurity>
  <Lines>341</Lines>
  <Paragraphs>187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Tarryn Smith</dc:creator>
  <cp:keywords/>
  <dc:description/>
  <cp:lastModifiedBy>Sharny McLean</cp:lastModifiedBy>
  <cp:revision>2</cp:revision>
  <cp:lastPrinted>2024-08-07T05:35:00Z</cp:lastPrinted>
  <dcterms:created xsi:type="dcterms:W3CDTF">2025-03-06T23:29:00Z</dcterms:created>
  <dcterms:modified xsi:type="dcterms:W3CDTF">2025-03-06T23:29:00Z</dcterms:modified>
</cp:coreProperties>
</file>